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17F" w:rsidRPr="00F367D9" w:rsidRDefault="00D4517F" w:rsidP="00D4517F">
      <w:pPr>
        <w:snapToGrid w:val="0"/>
        <w:spacing w:line="400" w:lineRule="exact"/>
        <w:rPr>
          <w:rFonts w:ascii="方正黑体_GBK" w:eastAsia="方正黑体_GBK" w:hAnsi="Times New Roman"/>
          <w:sz w:val="32"/>
          <w:szCs w:val="32"/>
        </w:rPr>
      </w:pPr>
      <w:r w:rsidRPr="00F367D9">
        <w:rPr>
          <w:rFonts w:ascii="方正黑体_GBK" w:eastAsia="方正黑体_GBK" w:hAnsi="Times New Roman" w:hint="eastAsia"/>
          <w:sz w:val="32"/>
          <w:szCs w:val="32"/>
        </w:rPr>
        <w:t>附件</w:t>
      </w:r>
    </w:p>
    <w:p w:rsidR="00D4517F" w:rsidRPr="00F367D9" w:rsidRDefault="00D4517F" w:rsidP="00D4517F">
      <w:pPr>
        <w:snapToGrid w:val="0"/>
        <w:spacing w:line="400" w:lineRule="exact"/>
        <w:rPr>
          <w:rFonts w:ascii="Times New Roman" w:eastAsia="方正仿宋_GBK" w:hAnsi="Times New Roman"/>
          <w:sz w:val="28"/>
          <w:szCs w:val="28"/>
        </w:rPr>
      </w:pPr>
    </w:p>
    <w:tbl>
      <w:tblPr>
        <w:tblW w:w="139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0"/>
        <w:gridCol w:w="1812"/>
        <w:gridCol w:w="1760"/>
        <w:gridCol w:w="2499"/>
        <w:gridCol w:w="2713"/>
        <w:gridCol w:w="2418"/>
        <w:gridCol w:w="801"/>
        <w:gridCol w:w="1287"/>
      </w:tblGrid>
      <w:tr w:rsidR="00D4517F" w:rsidRPr="00F367D9" w:rsidTr="00A84E74">
        <w:trPr>
          <w:trHeight w:val="578"/>
        </w:trPr>
        <w:tc>
          <w:tcPr>
            <w:tcW w:w="139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人工晶体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-1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51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1021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眼力健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医疗器械贸易有限公司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CN00004124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20173226611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折叠式丙烯酸人工晶状体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ZA9003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689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宁波</w:t>
            </w:r>
            <w:r w:rsidRPr="00F367D9">
              <w:rPr>
                <w:rFonts w:ascii="Times New Roman" w:hAnsi="Times New Roman"/>
                <w:color w:val="000000"/>
                <w:sz w:val="24"/>
                <w:szCs w:val="24"/>
                <w:lang w:bidi="ar"/>
              </w:rPr>
              <w:t>倢</w:t>
            </w:r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美</w:t>
            </w:r>
            <w:proofErr w:type="gramStart"/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士医疗</w:t>
            </w:r>
            <w:proofErr w:type="gramEnd"/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器械有限公司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CN00004588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20163221201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预装式非球面后房人工晶状体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689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卡尔蔡司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管理有限公司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CN00003343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20163223306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CT ASPHINA 603P(XLSTABI ZO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689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宁波</w:t>
            </w:r>
            <w:r w:rsidRPr="00F367D9">
              <w:rPr>
                <w:rFonts w:ascii="Times New Roman" w:hAnsi="Times New Roman"/>
                <w:color w:val="000000"/>
                <w:sz w:val="24"/>
                <w:szCs w:val="24"/>
                <w:lang w:bidi="ar"/>
              </w:rPr>
              <w:t>倢</w:t>
            </w:r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美</w:t>
            </w:r>
            <w:proofErr w:type="gramStart"/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士医疗</w:t>
            </w:r>
            <w:proofErr w:type="gramEnd"/>
            <w:r w:rsidRPr="00F367D9">
              <w:rPr>
                <w:rFonts w:ascii="Times New Roman" w:eastAsia="楷体_GB2312" w:hAnsi="Times New Roman"/>
                <w:color w:val="000000"/>
                <w:sz w:val="24"/>
                <w:szCs w:val="24"/>
                <w:lang w:bidi="ar"/>
              </w:rPr>
              <w:t>器械有限公司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CN00004587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20173226602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预装式非球面后房人工晶状体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PY-60AD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689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爱尔康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中国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眼科产品有限公司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CN00001805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20143226151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非球面蓝光滤过型疏水性丙烯酸酯折叠晶体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SN60WF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31"/>
        </w:trPr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眼力健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医疗器械贸易有限公司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CN00004125</w:t>
            </w: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20173221501</w:t>
            </w:r>
          </w:p>
        </w:tc>
        <w:tc>
          <w:tcPr>
            <w:tcW w:w="2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折叠式后房丙烯酸人工晶状体（商品名：</w:t>
            </w:r>
            <w:proofErr w:type="spell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Tecnis</w:t>
            </w:r>
            <w:proofErr w:type="spell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ZCB00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W w:w="139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234"/>
        <w:gridCol w:w="1418"/>
        <w:gridCol w:w="2419"/>
        <w:gridCol w:w="3112"/>
        <w:gridCol w:w="2173"/>
        <w:gridCol w:w="709"/>
        <w:gridCol w:w="1186"/>
      </w:tblGrid>
      <w:tr w:rsidR="00D4517F" w:rsidRPr="00F367D9" w:rsidTr="00A84E74">
        <w:trPr>
          <w:trHeight w:val="564"/>
        </w:trPr>
        <w:tc>
          <w:tcPr>
            <w:tcW w:w="13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人工晶体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-2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41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3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99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眼力健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医疗器械贸易有限公司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CN00004130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20153220709</w:t>
            </w:r>
          </w:p>
        </w:tc>
        <w:tc>
          <w:tcPr>
            <w:tcW w:w="3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单件式多焦人工晶状体（商品名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TECNIS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ZMB00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67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卡尔蔡司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管理有限公司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HCB1801008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20153222621</w:t>
            </w:r>
          </w:p>
        </w:tc>
        <w:tc>
          <w:tcPr>
            <w:tcW w:w="3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AT LISA tri 839MP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0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爱尔康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中国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眼科产品有限公司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CN00001808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20153220015</w:t>
            </w:r>
          </w:p>
        </w:tc>
        <w:tc>
          <w:tcPr>
            <w:tcW w:w="3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非球面阶梯渐进衍射型蓝光滤过多焦丙烯酸酯折叠晶体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SN6AD1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W w:w="139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5"/>
        <w:gridCol w:w="2237"/>
        <w:gridCol w:w="1550"/>
        <w:gridCol w:w="2422"/>
        <w:gridCol w:w="3117"/>
        <w:gridCol w:w="2176"/>
        <w:gridCol w:w="645"/>
        <w:gridCol w:w="1188"/>
      </w:tblGrid>
      <w:tr w:rsidR="00D4517F" w:rsidRPr="00F367D9" w:rsidTr="00A84E74">
        <w:trPr>
          <w:trHeight w:val="606"/>
        </w:trPr>
        <w:tc>
          <w:tcPr>
            <w:tcW w:w="139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人工晶体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-3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73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1070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珠海市祥乐医疗器械有限公司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CN00003953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20173221845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Aqua-Sense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70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卡尔蔡司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管理有限公司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CN00003372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20153221303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CT SPHERIS 209M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70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卡尔蔡司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管理有限公司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CN00002784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20163223307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CT SPHERIS 203(XLSTABI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70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宁波</w:t>
            </w:r>
            <w:r w:rsidRPr="00F367D9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  <w:lang w:bidi="ar"/>
              </w:rPr>
              <w:t>倢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美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士医疗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器械有限公司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CN00004585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20163221200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预装式人工晶体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PC-60R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70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宁波</w:t>
            </w:r>
            <w:r w:rsidRPr="00F367D9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  <w:lang w:bidi="ar"/>
              </w:rPr>
              <w:t>倢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美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士医疗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器械有限公司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CN00004582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20163220723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预装式人工晶状体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PY-60R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723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博士伦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贸易有限公司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CN00005239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20153223956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人工晶状体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ACR6D SE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1082"/>
        </w:trPr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珠海市祥乐医疗器械有限公司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CN00003803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20183222000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肝素表面处理亲水性丙烯酸人工晶状体（商品名：</w:t>
            </w:r>
            <w:proofErr w:type="spell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HexaVision</w:t>
            </w:r>
            <w:proofErr w:type="spell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HQ-201HEP</w:t>
            </w:r>
          </w:p>
        </w:tc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  <w:sectPr w:rsidR="00D4517F" w:rsidRPr="00F367D9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W w:w="1408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"/>
        <w:gridCol w:w="3125"/>
        <w:gridCol w:w="1676"/>
        <w:gridCol w:w="2965"/>
        <w:gridCol w:w="3672"/>
        <w:gridCol w:w="896"/>
        <w:gridCol w:w="1113"/>
      </w:tblGrid>
      <w:tr w:rsidR="00D4517F" w:rsidRPr="00F367D9" w:rsidTr="00A84E74">
        <w:trPr>
          <w:trHeight w:val="685"/>
        </w:trPr>
        <w:tc>
          <w:tcPr>
            <w:tcW w:w="14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lastRenderedPageBreak/>
              <w:t>血管介入球囊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-1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83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813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贝朗医疗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国际贸易有限公司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CN00002743</w:t>
            </w:r>
          </w:p>
        </w:tc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20143775616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快速交换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PTCA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球囊扩张导管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必选</w:t>
            </w:r>
          </w:p>
        </w:tc>
      </w:tr>
      <w:tr w:rsidR="00D4517F" w:rsidRPr="00F367D9" w:rsidTr="00A84E74">
        <w:trPr>
          <w:trHeight w:val="813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雅培医疗器械贸易（上海）有限公司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CN00004438</w:t>
            </w:r>
          </w:p>
        </w:tc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20153770390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冠状动脉球囊扩张导管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商品名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:MINI TREK)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835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波科国际医疗贸易（上海）有限公司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CN00005807</w:t>
            </w:r>
          </w:p>
        </w:tc>
        <w:tc>
          <w:tcPr>
            <w:tcW w:w="2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20173776638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PTCA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扩张导管商品名：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Maverick2)</w:t>
            </w:r>
          </w:p>
        </w:tc>
        <w:tc>
          <w:tcPr>
            <w:tcW w:w="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pPr w:leftFromText="180" w:rightFromText="180" w:vertAnchor="text" w:horzAnchor="page" w:tblpX="1458" w:tblpY="200"/>
        <w:tblOverlap w:val="never"/>
        <w:tblW w:w="1403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3"/>
        <w:gridCol w:w="3109"/>
        <w:gridCol w:w="1669"/>
        <w:gridCol w:w="2952"/>
        <w:gridCol w:w="3658"/>
        <w:gridCol w:w="892"/>
        <w:gridCol w:w="1122"/>
      </w:tblGrid>
      <w:tr w:rsidR="00D4517F" w:rsidRPr="00F367D9" w:rsidTr="00A84E74">
        <w:trPr>
          <w:trHeight w:val="724"/>
        </w:trPr>
        <w:tc>
          <w:tcPr>
            <w:tcW w:w="140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血管介入球囊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-2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580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855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上海微创医疗器械（集团）有限公司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CN00004326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国械注准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20153770384</w:t>
            </w:r>
          </w:p>
        </w:tc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PTCA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球囊扩张导管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必选</w:t>
            </w:r>
          </w:p>
        </w:tc>
      </w:tr>
      <w:tr w:rsidR="00D4517F" w:rsidRPr="00F367D9" w:rsidTr="00A84E74">
        <w:trPr>
          <w:trHeight w:val="886"/>
        </w:trPr>
        <w:tc>
          <w:tcPr>
            <w:tcW w:w="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辽宁垠艺生物科技股份有限公司</w:t>
            </w: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CN00004795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国械注准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20163770816</w:t>
            </w:r>
          </w:p>
        </w:tc>
        <w:tc>
          <w:tcPr>
            <w:tcW w:w="3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球囊扩张导管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pPr w:leftFromText="180" w:rightFromText="180" w:vertAnchor="text" w:horzAnchor="page" w:tblpX="1458" w:tblpY="264"/>
        <w:tblOverlap w:val="never"/>
        <w:tblW w:w="1400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4"/>
        <w:gridCol w:w="3114"/>
        <w:gridCol w:w="1672"/>
        <w:gridCol w:w="2956"/>
        <w:gridCol w:w="3662"/>
        <w:gridCol w:w="893"/>
        <w:gridCol w:w="1074"/>
      </w:tblGrid>
      <w:tr w:rsidR="00D4517F" w:rsidRPr="00F367D9" w:rsidTr="00A84E74">
        <w:trPr>
          <w:trHeight w:val="605"/>
        </w:trPr>
        <w:tc>
          <w:tcPr>
            <w:tcW w:w="1400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lastRenderedPageBreak/>
              <w:t>血管介入球囊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-3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717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流水号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注册证号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产品名称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717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雅培医疗器械贸易（上海）有限公司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CN00002350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20173771561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冠状动脉球囊扩张导管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商品名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:NC TREK RX)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必选</w:t>
            </w:r>
          </w:p>
        </w:tc>
      </w:tr>
      <w:tr w:rsidR="00D4517F" w:rsidRPr="00F367D9" w:rsidTr="00A84E74">
        <w:trPr>
          <w:trHeight w:val="717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波科国际医疗贸易（上海）有限公司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CN00003556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20153773297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PTCA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扩张导管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商品名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:Quantum </w:t>
            </w:r>
            <w:proofErr w:type="spell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Marverick</w:t>
            </w:r>
            <w:proofErr w:type="spell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Monorail)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738"/>
        </w:trPr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美敦力（上海）管理有限公司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CN00004302</w:t>
            </w:r>
          </w:p>
        </w:tc>
        <w:tc>
          <w:tcPr>
            <w:tcW w:w="2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国械注进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20173770403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快速交换球囊扩张导管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商品名：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NC Sprinter)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pPr w:leftFromText="180" w:rightFromText="180" w:vertAnchor="text" w:horzAnchor="page" w:tblpX="1428" w:tblpY="750"/>
        <w:tblOverlap w:val="never"/>
        <w:tblW w:w="1403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4"/>
        <w:gridCol w:w="4943"/>
        <w:gridCol w:w="6317"/>
        <w:gridCol w:w="900"/>
        <w:gridCol w:w="1113"/>
      </w:tblGrid>
      <w:tr w:rsidR="00D4517F" w:rsidRPr="00F367D9" w:rsidTr="00A84E74">
        <w:trPr>
          <w:trHeight w:val="611"/>
        </w:trPr>
        <w:tc>
          <w:tcPr>
            <w:tcW w:w="1403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初次置换人工髋关节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-1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27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6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741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施乐辉外科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植入物（北京）有限公司</w:t>
            </w:r>
          </w:p>
        </w:tc>
        <w:tc>
          <w:tcPr>
            <w:tcW w:w="63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涉及江苏省平台各地市中标初次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置换全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髋关节：股骨柄、髋臼杯、股骨头、内衬相关品种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741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北京爱康宜诚医疗器材有限公司</w:t>
            </w:r>
          </w:p>
        </w:tc>
        <w:tc>
          <w:tcPr>
            <w:tcW w:w="63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jc w:val="center"/>
              <w:rPr>
                <w:rFonts w:ascii="Times New Roman" w:eastAsia="楷体_GB2312" w:hAnsi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国产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  <w:sectPr w:rsidR="00D4517F" w:rsidRPr="00F367D9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pPr w:leftFromText="180" w:rightFromText="180" w:vertAnchor="text" w:horzAnchor="page" w:tblpX="1443" w:tblpY="285"/>
        <w:tblOverlap w:val="never"/>
        <w:tblW w:w="140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8"/>
        <w:gridCol w:w="4908"/>
        <w:gridCol w:w="6376"/>
        <w:gridCol w:w="900"/>
        <w:gridCol w:w="1113"/>
      </w:tblGrid>
      <w:tr w:rsidR="00D4517F" w:rsidRPr="00F367D9" w:rsidTr="00A84E74">
        <w:trPr>
          <w:trHeight w:val="835"/>
        </w:trPr>
        <w:tc>
          <w:tcPr>
            <w:tcW w:w="1405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lastRenderedPageBreak/>
              <w:t>初次置换人工髋关节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-2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81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4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6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835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联贸医疗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用品技术（上海）有限公司</w:t>
            </w:r>
          </w:p>
        </w:tc>
        <w:tc>
          <w:tcPr>
            <w:tcW w:w="63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涉及江苏省平台各地市中标初次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置换全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髋关节：股骨柄、髋臼杯、股骨头、内衬相关品种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849"/>
        </w:trPr>
        <w:tc>
          <w:tcPr>
            <w:tcW w:w="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贝朗医疗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国际贸易有限公司</w:t>
            </w:r>
          </w:p>
        </w:tc>
        <w:tc>
          <w:tcPr>
            <w:tcW w:w="63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jc w:val="center"/>
              <w:rPr>
                <w:rFonts w:ascii="Times New Roman" w:eastAsia="楷体_GB2312" w:hAnsi="Times New Roman"/>
                <w:color w:val="000000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tbl>
      <w:tblPr>
        <w:tblpPr w:leftFromText="180" w:rightFromText="180" w:vertAnchor="text" w:horzAnchor="page" w:tblpX="1413" w:tblpY="852"/>
        <w:tblOverlap w:val="never"/>
        <w:tblW w:w="1406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2"/>
        <w:gridCol w:w="5192"/>
        <w:gridCol w:w="6110"/>
        <w:gridCol w:w="865"/>
        <w:gridCol w:w="1097"/>
      </w:tblGrid>
      <w:tr w:rsidR="00D4517F" w:rsidRPr="00F367D9" w:rsidTr="00A84E74">
        <w:trPr>
          <w:trHeight w:val="718"/>
        </w:trPr>
        <w:tc>
          <w:tcPr>
            <w:tcW w:w="140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初次置换人工髋关节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-3</w:t>
            </w: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组</w:t>
            </w:r>
          </w:p>
        </w:tc>
      </w:tr>
      <w:tr w:rsidR="00D4517F" w:rsidRPr="00F367D9" w:rsidTr="00A84E74">
        <w:trPr>
          <w:trHeight w:val="414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企业</w:t>
            </w:r>
          </w:p>
        </w:tc>
        <w:tc>
          <w:tcPr>
            <w:tcW w:w="6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型号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b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b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D4517F" w:rsidRPr="00F367D9" w:rsidTr="00A84E74">
        <w:trPr>
          <w:trHeight w:val="718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北京威联德骨科技术有限公司</w:t>
            </w:r>
          </w:p>
        </w:tc>
        <w:tc>
          <w:tcPr>
            <w:tcW w:w="61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left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涉及江苏省平台各地市中标初次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置换全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髋关节：股骨柄、髋臼杯、股骨头、内衬相关品种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必选</w:t>
            </w:r>
          </w:p>
        </w:tc>
      </w:tr>
      <w:tr w:rsidR="00D4517F" w:rsidRPr="00F367D9" w:rsidTr="00A84E74">
        <w:trPr>
          <w:trHeight w:val="718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施</w:t>
            </w:r>
            <w:proofErr w:type="gramStart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乐辉医用</w:t>
            </w:r>
            <w:proofErr w:type="gramEnd"/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产品国际贸易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61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jc w:val="center"/>
              <w:rPr>
                <w:rFonts w:ascii="Times New Roman" w:eastAsia="楷体_GB2312" w:hAnsi="Times New Roman"/>
                <w:color w:val="000000"/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D4517F" w:rsidRPr="00F367D9" w:rsidTr="00A84E74">
        <w:trPr>
          <w:trHeight w:val="731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强生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上海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医疗器材有限公司</w:t>
            </w:r>
          </w:p>
        </w:tc>
        <w:tc>
          <w:tcPr>
            <w:tcW w:w="61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jc w:val="center"/>
              <w:rPr>
                <w:rFonts w:ascii="Times New Roman" w:eastAsia="楷体_GB2312" w:hAnsi="Times New Roman"/>
                <w:color w:val="000000"/>
                <w:sz w:val="24"/>
              </w:rPr>
            </w:pP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kern w:val="0"/>
                <w:sz w:val="24"/>
                <w:lang w:bidi="ar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进口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D4517F" w:rsidRPr="00F367D9" w:rsidRDefault="00D4517F" w:rsidP="00A84E74">
            <w:pPr>
              <w:widowControl/>
              <w:jc w:val="center"/>
              <w:textAlignment w:val="center"/>
              <w:rPr>
                <w:rFonts w:ascii="Times New Roman" w:eastAsia="楷体_GB2312" w:hAnsi="Times New Roman"/>
                <w:color w:val="000000"/>
                <w:sz w:val="24"/>
              </w:rPr>
            </w:pPr>
            <w:r w:rsidRPr="00F367D9">
              <w:rPr>
                <w:rFonts w:ascii="Times New Roman" w:eastAsia="楷体_GB2312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:rsidR="00D4517F" w:rsidRPr="00F367D9" w:rsidRDefault="00D4517F" w:rsidP="00D4517F">
      <w:pPr>
        <w:rPr>
          <w:rFonts w:ascii="Times New Roman" w:hAnsi="Times New Roman"/>
        </w:rPr>
      </w:pPr>
    </w:p>
    <w:p w:rsidR="00D4517F" w:rsidRPr="00F367D9" w:rsidRDefault="00D4517F" w:rsidP="00D4517F">
      <w:pPr>
        <w:snapToGrid w:val="0"/>
        <w:spacing w:line="400" w:lineRule="exact"/>
        <w:rPr>
          <w:rFonts w:ascii="Times New Roman" w:eastAsia="方正仿宋_GBK" w:hAnsi="Times New Roman"/>
          <w:sz w:val="28"/>
          <w:szCs w:val="28"/>
        </w:rPr>
      </w:pPr>
    </w:p>
    <w:p w:rsidR="00D4517F" w:rsidRPr="00F367D9" w:rsidRDefault="00D4517F" w:rsidP="00D4517F">
      <w:pPr>
        <w:rPr>
          <w:rFonts w:ascii="Times New Roman" w:eastAsia="仿宋" w:hAnsi="Times New Roman" w:hint="eastAsia"/>
          <w:sz w:val="32"/>
          <w:szCs w:val="32"/>
        </w:rPr>
      </w:pPr>
      <w:r w:rsidRPr="00F367D9">
        <w:rPr>
          <w:rFonts w:ascii="Times New Roman" w:eastAsia="仿宋" w:hAnsi="Times New Roman" w:hint="eastAsia"/>
          <w:sz w:val="32"/>
          <w:szCs w:val="32"/>
        </w:rPr>
        <w:lastRenderedPageBreak/>
        <w:t xml:space="preserve"> </w:t>
      </w:r>
    </w:p>
    <w:p w:rsidR="00281BDE" w:rsidRDefault="00281BDE">
      <w:bookmarkStart w:id="0" w:name="_GoBack"/>
      <w:bookmarkEnd w:id="0"/>
    </w:p>
    <w:sectPr w:rsidR="00281BDE" w:rsidSect="00D4517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17F"/>
    <w:rsid w:val="00281BDE"/>
    <w:rsid w:val="004F65A3"/>
    <w:rsid w:val="00D4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17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17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370</Words>
  <Characters>2111</Characters>
  <Application>Microsoft Office Word</Application>
  <DocSecurity>0</DocSecurity>
  <Lines>17</Lines>
  <Paragraphs>4</Paragraphs>
  <ScaleCrop>false</ScaleCrop>
  <Company/>
  <LinksUpToDate>false</LinksUpToDate>
  <CharactersWithSpaces>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蒋婷</dc:creator>
  <cp:lastModifiedBy>蒋婷</cp:lastModifiedBy>
  <cp:revision>1</cp:revision>
  <dcterms:created xsi:type="dcterms:W3CDTF">2019-10-15T03:29:00Z</dcterms:created>
  <dcterms:modified xsi:type="dcterms:W3CDTF">2019-10-15T03:29:00Z</dcterms:modified>
</cp:coreProperties>
</file>