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784F" w:rsidRDefault="0005784F">
      <w:pPr>
        <w:rPr>
          <w:rFonts w:ascii="方正黑体_GBK" w:eastAsia="方正黑体_GBK" w:cs="Times New Roman"/>
          <w:sz w:val="32"/>
          <w:szCs w:val="32"/>
        </w:rPr>
      </w:pPr>
      <w:r w:rsidRPr="004F51F2">
        <w:rPr>
          <w:rFonts w:ascii="方正黑体_GBK" w:eastAsia="方正黑体_GBK" w:cs="方正黑体_GBK" w:hint="eastAsia"/>
          <w:sz w:val="32"/>
          <w:szCs w:val="32"/>
        </w:rPr>
        <w:t>附件</w:t>
      </w:r>
      <w:r w:rsidRPr="004F51F2">
        <w:rPr>
          <w:rFonts w:ascii="方正黑体_GBK" w:eastAsia="方正黑体_GBK" w:cs="方正黑体_GBK"/>
          <w:sz w:val="32"/>
          <w:szCs w:val="32"/>
        </w:rPr>
        <w:t>1</w:t>
      </w:r>
    </w:p>
    <w:p w:rsidR="0005784F" w:rsidRPr="004F51F2" w:rsidRDefault="0005784F" w:rsidP="004F51F2">
      <w:pPr>
        <w:jc w:val="center"/>
        <w:rPr>
          <w:rFonts w:ascii="方正小标宋_GBK" w:eastAsia="方正小标宋_GBK" w:cs="Times New Roman"/>
          <w:sz w:val="44"/>
          <w:szCs w:val="44"/>
        </w:rPr>
      </w:pPr>
      <w:r w:rsidRPr="004F51F2">
        <w:rPr>
          <w:rFonts w:ascii="方正小标宋_GBK" w:eastAsia="方正小标宋_GBK" w:cs="方正小标宋_GBK" w:hint="eastAsia"/>
          <w:sz w:val="44"/>
          <w:szCs w:val="44"/>
        </w:rPr>
        <w:t>全省医疗保障经办政务服务事项清单</w:t>
      </w:r>
    </w:p>
    <w:tbl>
      <w:tblPr>
        <w:tblW w:w="5023" w:type="pct"/>
        <w:tblInd w:w="-26" w:type="dxa"/>
        <w:tblLayout w:type="fixed"/>
        <w:tblCellMar>
          <w:left w:w="28" w:type="dxa"/>
          <w:right w:w="28" w:type="dxa"/>
        </w:tblCellMar>
        <w:tblLook w:val="00A0"/>
      </w:tblPr>
      <w:tblGrid>
        <w:gridCol w:w="314"/>
        <w:gridCol w:w="605"/>
        <w:gridCol w:w="670"/>
        <w:gridCol w:w="1021"/>
        <w:gridCol w:w="1810"/>
        <w:gridCol w:w="706"/>
        <w:gridCol w:w="711"/>
        <w:gridCol w:w="284"/>
        <w:gridCol w:w="284"/>
        <w:gridCol w:w="284"/>
        <w:gridCol w:w="331"/>
        <w:gridCol w:w="670"/>
        <w:gridCol w:w="566"/>
        <w:gridCol w:w="2691"/>
        <w:gridCol w:w="1980"/>
      </w:tblGrid>
      <w:tr w:rsidR="0005784F" w:rsidRPr="008072A4">
        <w:trPr>
          <w:cantSplit/>
          <w:trHeight w:val="70"/>
          <w:tblHeader/>
        </w:trPr>
        <w:tc>
          <w:tcPr>
            <w:tcW w:w="121" w:type="pct"/>
            <w:vMerge w:val="restart"/>
            <w:tcBorders>
              <w:top w:val="single" w:sz="4" w:space="0" w:color="auto"/>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r w:rsidRPr="004F51F2">
              <w:rPr>
                <w:rFonts w:ascii="黑体" w:eastAsia="黑体" w:hAnsi="黑体" w:cs="黑体" w:hint="eastAsia"/>
                <w:kern w:val="0"/>
                <w:sz w:val="16"/>
                <w:szCs w:val="16"/>
              </w:rPr>
              <w:t>序号</w:t>
            </w:r>
          </w:p>
        </w:tc>
        <w:tc>
          <w:tcPr>
            <w:tcW w:w="234" w:type="pct"/>
            <w:vMerge w:val="restart"/>
            <w:tcBorders>
              <w:top w:val="single" w:sz="4" w:space="0" w:color="auto"/>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r w:rsidRPr="004F51F2">
              <w:rPr>
                <w:rFonts w:ascii="黑体" w:eastAsia="黑体" w:hAnsi="黑体" w:cs="黑体" w:hint="eastAsia"/>
                <w:kern w:val="0"/>
                <w:sz w:val="16"/>
                <w:szCs w:val="16"/>
              </w:rPr>
              <w:t>主项</w:t>
            </w:r>
          </w:p>
        </w:tc>
        <w:tc>
          <w:tcPr>
            <w:tcW w:w="259" w:type="pct"/>
            <w:vMerge w:val="restart"/>
            <w:tcBorders>
              <w:top w:val="single" w:sz="4" w:space="0" w:color="auto"/>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r w:rsidRPr="004F51F2">
              <w:rPr>
                <w:rFonts w:ascii="黑体" w:eastAsia="黑体" w:hAnsi="黑体" w:cs="黑体" w:hint="eastAsia"/>
                <w:kern w:val="0"/>
                <w:sz w:val="16"/>
                <w:szCs w:val="16"/>
              </w:rPr>
              <w:t>子项</w:t>
            </w:r>
          </w:p>
        </w:tc>
        <w:tc>
          <w:tcPr>
            <w:tcW w:w="395" w:type="pct"/>
            <w:vMerge w:val="restart"/>
            <w:tcBorders>
              <w:top w:val="single" w:sz="4" w:space="0" w:color="auto"/>
              <w:left w:val="single" w:sz="4" w:space="0" w:color="auto"/>
              <w:bottom w:val="single" w:sz="4" w:space="0" w:color="000000"/>
              <w:right w:val="single" w:sz="4" w:space="0" w:color="auto"/>
            </w:tcBorders>
            <w:noWrap/>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r w:rsidRPr="004F51F2">
              <w:rPr>
                <w:rFonts w:ascii="黑体" w:eastAsia="黑体" w:hAnsi="黑体" w:cs="黑体" w:hint="eastAsia"/>
                <w:kern w:val="0"/>
                <w:sz w:val="16"/>
                <w:szCs w:val="16"/>
              </w:rPr>
              <w:t>子项编码</w:t>
            </w:r>
          </w:p>
        </w:tc>
        <w:tc>
          <w:tcPr>
            <w:tcW w:w="700" w:type="pct"/>
            <w:vMerge w:val="restart"/>
            <w:tcBorders>
              <w:top w:val="single" w:sz="4" w:space="0" w:color="auto"/>
              <w:left w:val="single" w:sz="4" w:space="0" w:color="auto"/>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r w:rsidRPr="004F51F2">
              <w:rPr>
                <w:rFonts w:ascii="黑体" w:eastAsia="黑体" w:hAnsi="黑体" w:cs="黑体" w:hint="eastAsia"/>
                <w:kern w:val="0"/>
                <w:sz w:val="16"/>
                <w:szCs w:val="16"/>
              </w:rPr>
              <w:t>申请材料</w:t>
            </w:r>
          </w:p>
        </w:tc>
        <w:tc>
          <w:tcPr>
            <w:tcW w:w="273" w:type="pct"/>
            <w:vMerge w:val="restart"/>
            <w:tcBorders>
              <w:top w:val="single" w:sz="4" w:space="0" w:color="auto"/>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r w:rsidRPr="004F51F2">
              <w:rPr>
                <w:rFonts w:ascii="黑体" w:eastAsia="黑体" w:hAnsi="黑体" w:cs="黑体" w:hint="eastAsia"/>
                <w:kern w:val="0"/>
                <w:sz w:val="16"/>
                <w:szCs w:val="16"/>
              </w:rPr>
              <w:t>事项</w:t>
            </w:r>
          </w:p>
          <w:p w:rsidR="0005784F" w:rsidRPr="004F51F2" w:rsidRDefault="0005784F" w:rsidP="004F51F2">
            <w:pPr>
              <w:widowControl/>
              <w:spacing w:line="200" w:lineRule="exact"/>
              <w:jc w:val="center"/>
              <w:rPr>
                <w:rFonts w:ascii="黑体" w:eastAsia="黑体" w:hAnsi="黑体" w:cs="Times New Roman"/>
                <w:kern w:val="0"/>
                <w:sz w:val="16"/>
                <w:szCs w:val="16"/>
              </w:rPr>
            </w:pPr>
            <w:r w:rsidRPr="004F51F2">
              <w:rPr>
                <w:rFonts w:ascii="黑体" w:eastAsia="黑体" w:hAnsi="黑体" w:cs="黑体" w:hint="eastAsia"/>
                <w:kern w:val="0"/>
                <w:sz w:val="16"/>
                <w:szCs w:val="16"/>
              </w:rPr>
              <w:t>类型</w:t>
            </w:r>
          </w:p>
        </w:tc>
        <w:tc>
          <w:tcPr>
            <w:tcW w:w="275" w:type="pct"/>
            <w:vMerge w:val="restart"/>
            <w:tcBorders>
              <w:top w:val="single" w:sz="4" w:space="0" w:color="auto"/>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r w:rsidRPr="004F51F2">
              <w:rPr>
                <w:rFonts w:ascii="黑体" w:eastAsia="黑体" w:hAnsi="黑体" w:cs="黑体" w:hint="eastAsia"/>
                <w:kern w:val="0"/>
                <w:sz w:val="16"/>
                <w:szCs w:val="16"/>
              </w:rPr>
              <w:t>办理层级</w:t>
            </w:r>
          </w:p>
        </w:tc>
        <w:tc>
          <w:tcPr>
            <w:tcW w:w="458" w:type="pct"/>
            <w:gridSpan w:val="4"/>
            <w:tcBorders>
              <w:top w:val="single" w:sz="4" w:space="0" w:color="auto"/>
              <w:left w:val="nil"/>
              <w:bottom w:val="nil"/>
              <w:right w:val="single" w:sz="4" w:space="0" w:color="000000"/>
            </w:tcBorders>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r w:rsidRPr="004F51F2">
              <w:rPr>
                <w:rFonts w:ascii="黑体" w:eastAsia="黑体" w:hAnsi="黑体" w:cs="黑体" w:hint="eastAsia"/>
                <w:kern w:val="0"/>
                <w:sz w:val="16"/>
                <w:szCs w:val="16"/>
              </w:rPr>
              <w:t>办理渠道</w:t>
            </w:r>
          </w:p>
        </w:tc>
        <w:tc>
          <w:tcPr>
            <w:tcW w:w="259" w:type="pct"/>
            <w:vMerge w:val="restart"/>
            <w:tcBorders>
              <w:top w:val="single" w:sz="4" w:space="0" w:color="auto"/>
              <w:left w:val="single" w:sz="4" w:space="0" w:color="auto"/>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r w:rsidRPr="004F51F2">
              <w:rPr>
                <w:rFonts w:ascii="黑体" w:eastAsia="黑体" w:hAnsi="黑体" w:cs="黑体" w:hint="eastAsia"/>
                <w:kern w:val="0"/>
                <w:sz w:val="16"/>
                <w:szCs w:val="16"/>
              </w:rPr>
              <w:t>办理时限</w:t>
            </w:r>
          </w:p>
        </w:tc>
        <w:tc>
          <w:tcPr>
            <w:tcW w:w="219" w:type="pct"/>
            <w:vMerge w:val="restart"/>
            <w:tcBorders>
              <w:top w:val="single" w:sz="4" w:space="0" w:color="auto"/>
              <w:left w:val="single" w:sz="4" w:space="0" w:color="auto"/>
              <w:bottom w:val="single" w:sz="4" w:space="0" w:color="auto"/>
              <w:right w:val="nil"/>
            </w:tcBorders>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r w:rsidRPr="004F51F2">
              <w:rPr>
                <w:rFonts w:ascii="黑体" w:eastAsia="黑体" w:hAnsi="黑体" w:cs="黑体" w:hint="eastAsia"/>
                <w:kern w:val="0"/>
                <w:sz w:val="16"/>
                <w:szCs w:val="16"/>
              </w:rPr>
              <w:t>办理</w:t>
            </w:r>
          </w:p>
          <w:p w:rsidR="0005784F" w:rsidRPr="004F51F2" w:rsidRDefault="0005784F" w:rsidP="004F51F2">
            <w:pPr>
              <w:widowControl/>
              <w:spacing w:line="200" w:lineRule="exact"/>
              <w:jc w:val="center"/>
              <w:rPr>
                <w:rFonts w:ascii="黑体" w:eastAsia="黑体" w:hAnsi="黑体" w:cs="Times New Roman"/>
                <w:kern w:val="0"/>
                <w:sz w:val="16"/>
                <w:szCs w:val="16"/>
              </w:rPr>
            </w:pPr>
            <w:r w:rsidRPr="004F51F2">
              <w:rPr>
                <w:rFonts w:ascii="黑体" w:eastAsia="黑体" w:hAnsi="黑体" w:cs="黑体" w:hint="eastAsia"/>
                <w:kern w:val="0"/>
                <w:sz w:val="16"/>
                <w:szCs w:val="16"/>
              </w:rPr>
              <w:t>环节</w:t>
            </w:r>
          </w:p>
        </w:tc>
        <w:tc>
          <w:tcPr>
            <w:tcW w:w="1041" w:type="pct"/>
            <w:vMerge w:val="restart"/>
            <w:tcBorders>
              <w:top w:val="single" w:sz="4" w:space="0" w:color="auto"/>
              <w:left w:val="single" w:sz="4" w:space="0" w:color="auto"/>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r w:rsidRPr="004F51F2">
              <w:rPr>
                <w:rFonts w:ascii="黑体" w:eastAsia="黑体" w:hAnsi="黑体" w:cs="黑体" w:hint="eastAsia"/>
                <w:kern w:val="0"/>
                <w:sz w:val="16"/>
                <w:szCs w:val="16"/>
              </w:rPr>
              <w:t>备注</w:t>
            </w:r>
          </w:p>
        </w:tc>
        <w:tc>
          <w:tcPr>
            <w:tcW w:w="766" w:type="pct"/>
            <w:vMerge w:val="restart"/>
            <w:tcBorders>
              <w:top w:val="single" w:sz="4" w:space="0" w:color="auto"/>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r w:rsidRPr="004F51F2">
              <w:rPr>
                <w:rFonts w:ascii="黑体" w:eastAsia="黑体" w:hAnsi="黑体" w:cs="黑体" w:hint="eastAsia"/>
                <w:kern w:val="0"/>
                <w:sz w:val="16"/>
                <w:szCs w:val="16"/>
              </w:rPr>
              <w:t>设定依据</w:t>
            </w:r>
          </w:p>
        </w:tc>
      </w:tr>
      <w:tr w:rsidR="0005784F" w:rsidRPr="008072A4">
        <w:trPr>
          <w:cantSplit/>
          <w:trHeight w:val="567"/>
          <w:tblHeader/>
        </w:trPr>
        <w:tc>
          <w:tcPr>
            <w:tcW w:w="121" w:type="pct"/>
            <w:vMerge/>
            <w:tcBorders>
              <w:top w:val="single" w:sz="4" w:space="0" w:color="auto"/>
              <w:left w:val="single" w:sz="4" w:space="0" w:color="auto"/>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p>
        </w:tc>
        <w:tc>
          <w:tcPr>
            <w:tcW w:w="234" w:type="pct"/>
            <w:vMerge/>
            <w:tcBorders>
              <w:top w:val="single" w:sz="4" w:space="0" w:color="auto"/>
              <w:left w:val="single" w:sz="4" w:space="0" w:color="auto"/>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p>
        </w:tc>
        <w:tc>
          <w:tcPr>
            <w:tcW w:w="259" w:type="pct"/>
            <w:vMerge/>
            <w:tcBorders>
              <w:top w:val="single" w:sz="4" w:space="0" w:color="auto"/>
              <w:left w:val="single" w:sz="4" w:space="0" w:color="auto"/>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p>
        </w:tc>
        <w:tc>
          <w:tcPr>
            <w:tcW w:w="395" w:type="pct"/>
            <w:vMerge/>
            <w:tcBorders>
              <w:top w:val="single" w:sz="4" w:space="0" w:color="auto"/>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p>
        </w:tc>
        <w:tc>
          <w:tcPr>
            <w:tcW w:w="700" w:type="pct"/>
            <w:vMerge/>
            <w:tcBorders>
              <w:top w:val="single" w:sz="4" w:space="0" w:color="auto"/>
              <w:left w:val="single" w:sz="4" w:space="0" w:color="auto"/>
              <w:bottom w:val="single" w:sz="4" w:space="0" w:color="auto"/>
              <w:right w:val="single" w:sz="4" w:space="0" w:color="auto"/>
            </w:tcBorders>
            <w:vAlign w:val="center"/>
          </w:tcPr>
          <w:p w:rsidR="0005784F" w:rsidRPr="004F51F2" w:rsidRDefault="0005784F" w:rsidP="004F51F2">
            <w:pPr>
              <w:widowControl/>
              <w:spacing w:line="200" w:lineRule="exact"/>
              <w:rPr>
                <w:rFonts w:ascii="黑体" w:eastAsia="黑体" w:hAnsi="黑体" w:cs="Times New Roman"/>
                <w:kern w:val="0"/>
                <w:sz w:val="16"/>
                <w:szCs w:val="16"/>
              </w:rPr>
            </w:pPr>
          </w:p>
        </w:tc>
        <w:tc>
          <w:tcPr>
            <w:tcW w:w="273" w:type="pct"/>
            <w:vMerge/>
            <w:tcBorders>
              <w:top w:val="single" w:sz="4" w:space="0" w:color="auto"/>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p>
        </w:tc>
        <w:tc>
          <w:tcPr>
            <w:tcW w:w="275" w:type="pct"/>
            <w:vMerge/>
            <w:tcBorders>
              <w:top w:val="single" w:sz="4" w:space="0" w:color="auto"/>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p>
        </w:tc>
        <w:tc>
          <w:tcPr>
            <w:tcW w:w="110" w:type="pct"/>
            <w:tcBorders>
              <w:top w:val="single" w:sz="4" w:space="0" w:color="auto"/>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r w:rsidRPr="004F51F2">
              <w:rPr>
                <w:rFonts w:ascii="黑体" w:eastAsia="黑体" w:hAnsi="黑体" w:cs="黑体" w:hint="eastAsia"/>
                <w:kern w:val="0"/>
                <w:sz w:val="16"/>
                <w:szCs w:val="16"/>
              </w:rPr>
              <w:t>窗口办</w:t>
            </w:r>
          </w:p>
        </w:tc>
        <w:tc>
          <w:tcPr>
            <w:tcW w:w="110" w:type="pct"/>
            <w:tcBorders>
              <w:top w:val="single" w:sz="4" w:space="0" w:color="auto"/>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r w:rsidRPr="004F51F2">
              <w:rPr>
                <w:rFonts w:ascii="黑体" w:eastAsia="黑体" w:hAnsi="黑体" w:cs="黑体" w:hint="eastAsia"/>
                <w:kern w:val="0"/>
                <w:sz w:val="16"/>
                <w:szCs w:val="16"/>
              </w:rPr>
              <w:t>网上办</w:t>
            </w:r>
          </w:p>
        </w:tc>
        <w:tc>
          <w:tcPr>
            <w:tcW w:w="110" w:type="pct"/>
            <w:tcBorders>
              <w:top w:val="single" w:sz="4" w:space="0" w:color="auto"/>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r w:rsidRPr="004F51F2">
              <w:rPr>
                <w:rFonts w:ascii="黑体" w:eastAsia="黑体" w:hAnsi="黑体" w:cs="黑体" w:hint="eastAsia"/>
                <w:kern w:val="0"/>
                <w:sz w:val="16"/>
                <w:szCs w:val="16"/>
              </w:rPr>
              <w:t>掌上办</w:t>
            </w:r>
          </w:p>
        </w:tc>
        <w:tc>
          <w:tcPr>
            <w:tcW w:w="128" w:type="pct"/>
            <w:tcBorders>
              <w:top w:val="single" w:sz="4" w:space="0" w:color="auto"/>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r w:rsidRPr="004F51F2">
              <w:rPr>
                <w:rFonts w:ascii="黑体" w:eastAsia="黑体" w:hAnsi="黑体" w:cs="黑体" w:hint="eastAsia"/>
                <w:kern w:val="0"/>
                <w:sz w:val="16"/>
                <w:szCs w:val="16"/>
              </w:rPr>
              <w:t>自助办</w:t>
            </w:r>
          </w:p>
        </w:tc>
        <w:tc>
          <w:tcPr>
            <w:tcW w:w="259" w:type="pct"/>
            <w:vMerge/>
            <w:tcBorders>
              <w:top w:val="single" w:sz="4" w:space="0" w:color="auto"/>
              <w:left w:val="single" w:sz="4" w:space="0" w:color="auto"/>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黑体" w:eastAsia="黑体" w:hAnsi="黑体" w:cs="Times New Roman"/>
                <w:kern w:val="0"/>
                <w:sz w:val="16"/>
                <w:szCs w:val="16"/>
              </w:rPr>
            </w:pPr>
          </w:p>
        </w:tc>
        <w:tc>
          <w:tcPr>
            <w:tcW w:w="219" w:type="pct"/>
            <w:vMerge/>
            <w:tcBorders>
              <w:top w:val="single" w:sz="4" w:space="0" w:color="auto"/>
              <w:left w:val="single" w:sz="4" w:space="0" w:color="auto"/>
              <w:bottom w:val="single" w:sz="4" w:space="0" w:color="auto"/>
              <w:right w:val="nil"/>
            </w:tcBorders>
            <w:vAlign w:val="center"/>
          </w:tcPr>
          <w:p w:rsidR="0005784F" w:rsidRPr="004F51F2" w:rsidRDefault="0005784F" w:rsidP="004F51F2">
            <w:pPr>
              <w:widowControl/>
              <w:spacing w:line="200" w:lineRule="exact"/>
              <w:rPr>
                <w:rFonts w:ascii="黑体" w:eastAsia="黑体" w:hAnsi="黑体" w:cs="Times New Roman"/>
                <w:kern w:val="0"/>
                <w:sz w:val="16"/>
                <w:szCs w:val="16"/>
              </w:rPr>
            </w:pPr>
          </w:p>
        </w:tc>
        <w:tc>
          <w:tcPr>
            <w:tcW w:w="1041" w:type="pct"/>
            <w:vMerge/>
            <w:tcBorders>
              <w:top w:val="single" w:sz="4" w:space="0" w:color="auto"/>
              <w:left w:val="single" w:sz="4" w:space="0" w:color="auto"/>
              <w:bottom w:val="single" w:sz="4" w:space="0" w:color="auto"/>
              <w:right w:val="single" w:sz="4" w:space="0" w:color="auto"/>
            </w:tcBorders>
            <w:vAlign w:val="center"/>
          </w:tcPr>
          <w:p w:rsidR="0005784F" w:rsidRPr="004F51F2" w:rsidRDefault="0005784F" w:rsidP="004F51F2">
            <w:pPr>
              <w:widowControl/>
              <w:spacing w:line="200" w:lineRule="exact"/>
              <w:rPr>
                <w:rFonts w:ascii="黑体" w:eastAsia="黑体" w:hAnsi="黑体" w:cs="Times New Roman"/>
                <w:kern w:val="0"/>
                <w:sz w:val="16"/>
                <w:szCs w:val="16"/>
              </w:rPr>
            </w:pPr>
          </w:p>
        </w:tc>
        <w:tc>
          <w:tcPr>
            <w:tcW w:w="766" w:type="pct"/>
            <w:vMerge/>
            <w:tcBorders>
              <w:top w:val="single" w:sz="4" w:space="0" w:color="auto"/>
              <w:left w:val="single" w:sz="4" w:space="0" w:color="auto"/>
              <w:bottom w:val="single" w:sz="4" w:space="0" w:color="auto"/>
              <w:right w:val="single" w:sz="4" w:space="0" w:color="auto"/>
            </w:tcBorders>
            <w:vAlign w:val="center"/>
          </w:tcPr>
          <w:p w:rsidR="0005784F" w:rsidRPr="004F51F2" w:rsidRDefault="0005784F" w:rsidP="004F51F2">
            <w:pPr>
              <w:widowControl/>
              <w:spacing w:line="200" w:lineRule="exact"/>
              <w:rPr>
                <w:rFonts w:ascii="黑体" w:eastAsia="黑体" w:hAnsi="黑体" w:cs="Times New Roman"/>
                <w:kern w:val="0"/>
                <w:sz w:val="16"/>
                <w:szCs w:val="16"/>
              </w:rPr>
            </w:pPr>
          </w:p>
        </w:tc>
      </w:tr>
      <w:tr w:rsidR="0005784F" w:rsidRPr="008072A4">
        <w:trPr>
          <w:cantSplit/>
          <w:trHeight w:val="2143"/>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1</w:t>
            </w:r>
          </w:p>
        </w:tc>
        <w:tc>
          <w:tcPr>
            <w:tcW w:w="234" w:type="pct"/>
            <w:vMerge w:val="restart"/>
            <w:tcBorders>
              <w:top w:val="nil"/>
              <w:left w:val="single" w:sz="4" w:space="0" w:color="auto"/>
              <w:bottom w:val="single" w:sz="4" w:space="0" w:color="000000"/>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基本医疗保险参保和变更登记</w:t>
            </w: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单位参保登记</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322036001000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、统一社会信用代码证书或单位批准成立的文件（实现联办建立登记的企业可不提供）</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、《基本医疗保险单位参保信息登记表》（加盖单位公章）</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行政权力（行政其他）</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r w:rsidRPr="004F51F2">
              <w:rPr>
                <w:rFonts w:ascii="宋体" w:hAnsi="宋体" w:cs="宋体" w:hint="eastAsia"/>
                <w:kern w:val="0"/>
                <w:sz w:val="16"/>
                <w:szCs w:val="16"/>
              </w:rPr>
              <w:t>、</w:t>
            </w:r>
            <w:r w:rsidRPr="004F51F2">
              <w:rPr>
                <w:rFonts w:ascii="宋体" w:hAnsi="宋体" w:cs="宋体"/>
                <w:kern w:val="0"/>
                <w:sz w:val="16"/>
                <w:szCs w:val="16"/>
              </w:rPr>
              <w:t>D</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即时</w:t>
            </w:r>
          </w:p>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办结</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tcBorders>
              <w:top w:val="nil"/>
              <w:left w:val="single" w:sz="4" w:space="0" w:color="auto"/>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、各地应通过查询市场监管部门“五证合一”数据获取信息并即时办结；</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、参保登记含新参保、暂停参保、注销登记、单位拆分、合并、分立等相关内容</w:t>
            </w:r>
            <w:r w:rsidRPr="004F51F2">
              <w:rPr>
                <w:rFonts w:ascii="宋体" w:hAnsi="宋体" w:cs="宋体"/>
                <w:kern w:val="0"/>
                <w:sz w:val="16"/>
                <w:szCs w:val="16"/>
              </w:rPr>
              <w:t>;</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3</w:t>
            </w:r>
            <w:r w:rsidRPr="004F51F2">
              <w:rPr>
                <w:rFonts w:ascii="宋体" w:hAnsi="宋体" w:cs="宋体" w:hint="eastAsia"/>
                <w:kern w:val="0"/>
                <w:sz w:val="16"/>
                <w:szCs w:val="16"/>
              </w:rPr>
              <w:t>、单位首次新参保需提供单位开户银行账户信息；</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4</w:t>
            </w:r>
            <w:r w:rsidRPr="004F51F2">
              <w:rPr>
                <w:rFonts w:ascii="宋体" w:hAnsi="宋体" w:cs="宋体" w:hint="eastAsia"/>
                <w:kern w:val="0"/>
                <w:sz w:val="16"/>
                <w:szCs w:val="16"/>
              </w:rPr>
              <w:t>、可与人社部门协同，一窗受理，部门联办</w:t>
            </w:r>
          </w:p>
        </w:tc>
        <w:tc>
          <w:tcPr>
            <w:tcW w:w="766" w:type="pct"/>
            <w:tcBorders>
              <w:top w:val="nil"/>
              <w:left w:val="nil"/>
              <w:bottom w:val="nil"/>
              <w:right w:val="single" w:sz="4" w:space="0" w:color="auto"/>
            </w:tcBorders>
            <w:shd w:val="clear" w:color="000000" w:fill="FFFFFF"/>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《中华人民共和国社会保险法》（主席令第</w:t>
            </w:r>
            <w:r w:rsidRPr="004F51F2">
              <w:rPr>
                <w:rFonts w:ascii="宋体" w:hAnsi="宋体" w:cs="宋体"/>
                <w:kern w:val="0"/>
                <w:sz w:val="16"/>
                <w:szCs w:val="16"/>
              </w:rPr>
              <w:t>35</w:t>
            </w:r>
            <w:r w:rsidRPr="004F51F2">
              <w:rPr>
                <w:rFonts w:ascii="宋体" w:hAnsi="宋体" w:cs="宋体" w:hint="eastAsia"/>
                <w:kern w:val="0"/>
                <w:sz w:val="16"/>
                <w:szCs w:val="16"/>
              </w:rPr>
              <w:t>号）第五十七条；</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《社会保险费征缴暂行条例》（国务院令第</w:t>
            </w:r>
            <w:r w:rsidRPr="004F51F2">
              <w:rPr>
                <w:rFonts w:ascii="宋体" w:hAnsi="宋体" w:cs="宋体"/>
                <w:kern w:val="0"/>
                <w:sz w:val="16"/>
                <w:szCs w:val="16"/>
              </w:rPr>
              <w:t>259</w:t>
            </w:r>
            <w:r w:rsidRPr="004F51F2">
              <w:rPr>
                <w:rFonts w:ascii="宋体" w:hAnsi="宋体" w:cs="宋体" w:hint="eastAsia"/>
                <w:kern w:val="0"/>
                <w:sz w:val="16"/>
                <w:szCs w:val="16"/>
              </w:rPr>
              <w:t>号）第七条；</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《国务院关于修改部分行政法规的决定》（国务院令第</w:t>
            </w:r>
            <w:r w:rsidRPr="004F51F2">
              <w:rPr>
                <w:rFonts w:ascii="宋体" w:hAnsi="宋体" w:cs="宋体"/>
                <w:kern w:val="0"/>
                <w:sz w:val="16"/>
                <w:szCs w:val="16"/>
              </w:rPr>
              <w:t>710</w:t>
            </w:r>
            <w:r w:rsidRPr="004F51F2">
              <w:rPr>
                <w:rFonts w:ascii="宋体" w:hAnsi="宋体" w:cs="宋体" w:hint="eastAsia"/>
                <w:kern w:val="0"/>
                <w:sz w:val="16"/>
                <w:szCs w:val="16"/>
              </w:rPr>
              <w:t>号）第二项</w:t>
            </w:r>
          </w:p>
        </w:tc>
      </w:tr>
      <w:tr w:rsidR="0005784F" w:rsidRPr="008072A4">
        <w:trPr>
          <w:cantSplit/>
          <w:trHeight w:val="4243"/>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2</w:t>
            </w:r>
          </w:p>
        </w:tc>
        <w:tc>
          <w:tcPr>
            <w:tcW w:w="234"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职工参保登记</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322036002000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、在职职工：《城镇职工基本医疗保险参保登记表》（含增加、中断、终止、恢复、在职转退休）（加盖单位公章）</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、灵活就业人员：有效身份证件</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行政权力（行政其他）</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r w:rsidRPr="004F51F2">
              <w:rPr>
                <w:rFonts w:ascii="宋体" w:hAnsi="宋体" w:cs="宋体" w:hint="eastAsia"/>
                <w:kern w:val="0"/>
                <w:sz w:val="16"/>
                <w:szCs w:val="16"/>
              </w:rPr>
              <w:t>、</w:t>
            </w:r>
            <w:r w:rsidRPr="004F51F2">
              <w:rPr>
                <w:rFonts w:ascii="宋体" w:hAnsi="宋体" w:cs="宋体"/>
                <w:kern w:val="0"/>
                <w:sz w:val="16"/>
                <w:szCs w:val="16"/>
              </w:rPr>
              <w:t>D</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即时</w:t>
            </w:r>
          </w:p>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办结</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tcBorders>
              <w:top w:val="nil"/>
              <w:left w:val="single" w:sz="4" w:space="0" w:color="auto"/>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特殊人群还需提供：①港澳台人员参加在职职工医保的，需提供港澳居民来往内地通行证或港澳台居民居住证、建立劳动关系的证明；②外国人参加在职职工医保的，需提供外国人就业证件及居留证件，或外国人永久居留证；③出国定居的，需提供护照或永久居留证；④在职转退休的，需提供退休审批材料；</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、参保人员死亡的，通过数据共享无法查询死亡信息的应提供个人承诺书；</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3</w:t>
            </w:r>
            <w:r w:rsidRPr="004F51F2">
              <w:rPr>
                <w:rFonts w:ascii="宋体" w:hAnsi="宋体" w:cs="宋体" w:hint="eastAsia"/>
                <w:kern w:val="0"/>
                <w:sz w:val="16"/>
                <w:szCs w:val="16"/>
              </w:rPr>
              <w:t>、有效身份证件包括身份证、居住证、户口簿、护照、港澳居民来往内地</w:t>
            </w:r>
            <w:r>
              <w:rPr>
                <w:rFonts w:ascii="宋体" w:hAnsi="宋体" w:cs="宋体" w:hint="eastAsia"/>
                <w:kern w:val="0"/>
                <w:sz w:val="16"/>
                <w:szCs w:val="16"/>
              </w:rPr>
              <w:t>同行</w:t>
            </w:r>
            <w:r w:rsidRPr="004F51F2">
              <w:rPr>
                <w:rFonts w:ascii="宋体" w:hAnsi="宋体" w:cs="宋体" w:hint="eastAsia"/>
                <w:kern w:val="0"/>
                <w:sz w:val="16"/>
                <w:szCs w:val="16"/>
              </w:rPr>
              <w:t>证、港澳台居民居住证、外国人永久居留证等（下同）；</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4</w:t>
            </w:r>
            <w:r w:rsidRPr="004F51F2">
              <w:rPr>
                <w:rFonts w:ascii="宋体" w:hAnsi="宋体" w:cs="宋体" w:hint="eastAsia"/>
                <w:kern w:val="0"/>
                <w:sz w:val="16"/>
                <w:szCs w:val="16"/>
              </w:rPr>
              <w:t>、委托办理的，应提供委托人及代理人身份证原件及委托人授权委托书（下同）；</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5</w:t>
            </w:r>
            <w:r w:rsidRPr="004F51F2">
              <w:rPr>
                <w:rFonts w:ascii="宋体" w:hAnsi="宋体" w:cs="宋体" w:hint="eastAsia"/>
                <w:kern w:val="0"/>
                <w:sz w:val="16"/>
                <w:szCs w:val="16"/>
              </w:rPr>
              <w:t>、可与人社部门协同，一窗受理，部门联办</w:t>
            </w:r>
          </w:p>
        </w:tc>
        <w:tc>
          <w:tcPr>
            <w:tcW w:w="766" w:type="pct"/>
            <w:tcBorders>
              <w:top w:val="single" w:sz="4" w:space="0" w:color="auto"/>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《中华人民共和国社会保险法》（主席令第</w:t>
            </w:r>
            <w:r w:rsidRPr="004F51F2">
              <w:rPr>
                <w:rFonts w:ascii="宋体" w:hAnsi="宋体" w:cs="宋体"/>
                <w:kern w:val="0"/>
                <w:sz w:val="16"/>
                <w:szCs w:val="16"/>
              </w:rPr>
              <w:t>35</w:t>
            </w:r>
            <w:r w:rsidRPr="004F51F2">
              <w:rPr>
                <w:rFonts w:ascii="宋体" w:hAnsi="宋体" w:cs="宋体" w:hint="eastAsia"/>
                <w:kern w:val="0"/>
                <w:sz w:val="16"/>
                <w:szCs w:val="16"/>
              </w:rPr>
              <w:t>号）第五十七条、第五十八条；</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《香港澳门台湾居民在内地（大陆）参加社会保险暂行办法》（人力资源和社会保障部、国家医保局令第</w:t>
            </w:r>
            <w:r w:rsidRPr="004F51F2">
              <w:rPr>
                <w:rFonts w:ascii="宋体" w:hAnsi="宋体" w:cs="宋体"/>
                <w:kern w:val="0"/>
                <w:sz w:val="16"/>
                <w:szCs w:val="16"/>
              </w:rPr>
              <w:t>41</w:t>
            </w:r>
            <w:r w:rsidRPr="004F51F2">
              <w:rPr>
                <w:rFonts w:ascii="宋体" w:hAnsi="宋体" w:cs="宋体" w:hint="eastAsia"/>
                <w:kern w:val="0"/>
                <w:sz w:val="16"/>
                <w:szCs w:val="16"/>
              </w:rPr>
              <w:t>号）第二条、第三条、第四条、第十四条；</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《在中国境内就业的外国人参加社会保险暂行办法》（人力资源和社会保障部令第</w:t>
            </w:r>
            <w:r w:rsidRPr="004F51F2">
              <w:rPr>
                <w:rFonts w:ascii="宋体" w:hAnsi="宋体" w:cs="宋体"/>
                <w:kern w:val="0"/>
                <w:sz w:val="16"/>
                <w:szCs w:val="16"/>
              </w:rPr>
              <w:t>16</w:t>
            </w:r>
            <w:r w:rsidRPr="004F51F2">
              <w:rPr>
                <w:rFonts w:ascii="宋体" w:hAnsi="宋体" w:cs="宋体" w:hint="eastAsia"/>
                <w:kern w:val="0"/>
                <w:sz w:val="16"/>
                <w:szCs w:val="16"/>
              </w:rPr>
              <w:t>号）第三条、第四条</w:t>
            </w:r>
            <w:r w:rsidRPr="004F51F2">
              <w:rPr>
                <w:rFonts w:ascii="宋体" w:hAnsi="宋体" w:cs="宋体"/>
                <w:kern w:val="0"/>
                <w:sz w:val="16"/>
                <w:szCs w:val="16"/>
              </w:rPr>
              <w:t>;</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《江苏省社会保险费征缴条例》（江苏省第十届人民代表大会常务委员会公告第</w:t>
            </w:r>
            <w:r w:rsidRPr="004F51F2">
              <w:rPr>
                <w:rFonts w:ascii="宋体" w:hAnsi="宋体" w:cs="宋体"/>
                <w:kern w:val="0"/>
                <w:sz w:val="16"/>
                <w:szCs w:val="16"/>
              </w:rPr>
              <w:t>31</w:t>
            </w:r>
            <w:r w:rsidRPr="004F51F2">
              <w:rPr>
                <w:rFonts w:ascii="宋体" w:hAnsi="宋体" w:cs="宋体" w:hint="eastAsia"/>
                <w:kern w:val="0"/>
                <w:sz w:val="16"/>
                <w:szCs w:val="16"/>
              </w:rPr>
              <w:t>号）第九条</w:t>
            </w:r>
          </w:p>
        </w:tc>
      </w:tr>
      <w:tr w:rsidR="0005784F" w:rsidRPr="008072A4">
        <w:trPr>
          <w:cantSplit/>
          <w:trHeight w:val="2666"/>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w:t>
            </w:r>
          </w:p>
        </w:tc>
        <w:tc>
          <w:tcPr>
            <w:tcW w:w="234" w:type="pct"/>
            <w:vMerge w:val="restart"/>
            <w:tcBorders>
              <w:top w:val="nil"/>
              <w:left w:val="single" w:sz="4" w:space="0" w:color="auto"/>
              <w:bottom w:val="single" w:sz="4" w:space="0" w:color="000000"/>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基本医疗保险参保和变更登记</w:t>
            </w: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城乡居民参保登记</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322036003000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有效身份证件</w:t>
            </w:r>
            <w:r w:rsidRPr="004F51F2">
              <w:rPr>
                <w:rFonts w:ascii="宋体" w:cs="Times New Roman"/>
                <w:kern w:val="0"/>
                <w:sz w:val="16"/>
                <w:szCs w:val="16"/>
              </w:rPr>
              <w:br w:type="page"/>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公共服务</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r w:rsidRPr="004F51F2">
              <w:rPr>
                <w:rFonts w:ascii="宋体" w:hAnsi="宋体" w:cs="宋体" w:hint="eastAsia"/>
                <w:kern w:val="0"/>
                <w:sz w:val="16"/>
                <w:szCs w:val="16"/>
              </w:rPr>
              <w:t>、</w:t>
            </w:r>
            <w:r w:rsidRPr="004F51F2">
              <w:rPr>
                <w:rFonts w:ascii="宋体" w:hAnsi="宋体" w:cs="宋体"/>
                <w:kern w:val="0"/>
                <w:sz w:val="16"/>
                <w:szCs w:val="16"/>
              </w:rPr>
              <w:t>D</w:t>
            </w:r>
            <w:r w:rsidRPr="004F51F2">
              <w:rPr>
                <w:rFonts w:ascii="宋体" w:hAnsi="宋体" w:cs="宋体" w:hint="eastAsia"/>
                <w:kern w:val="0"/>
                <w:sz w:val="16"/>
                <w:szCs w:val="16"/>
              </w:rPr>
              <w:t>、</w:t>
            </w:r>
            <w:r w:rsidRPr="004F51F2">
              <w:rPr>
                <w:rFonts w:ascii="宋体" w:hAnsi="宋体" w:cs="宋体"/>
                <w:kern w:val="0"/>
                <w:sz w:val="16"/>
                <w:szCs w:val="16"/>
              </w:rPr>
              <w:t>E</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即时</w:t>
            </w:r>
          </w:p>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办结</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tcBorders>
              <w:top w:val="nil"/>
              <w:left w:val="single" w:sz="4" w:space="0" w:color="auto"/>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在校生需由学校统一提供学生花名册</w:t>
            </w:r>
            <w:r w:rsidRPr="004F51F2">
              <w:rPr>
                <w:rFonts w:ascii="宋体" w:cs="Times New Roman"/>
                <w:kern w:val="0"/>
                <w:sz w:val="16"/>
                <w:szCs w:val="16"/>
              </w:rPr>
              <w:br w:type="page"/>
            </w:r>
          </w:p>
        </w:tc>
        <w:tc>
          <w:tcPr>
            <w:tcW w:w="766" w:type="pct"/>
            <w:tcBorders>
              <w:top w:val="nil"/>
              <w:left w:val="nil"/>
              <w:bottom w:val="single" w:sz="4" w:space="0" w:color="auto"/>
              <w:right w:val="single" w:sz="4" w:space="0" w:color="auto"/>
            </w:tcBorders>
            <w:shd w:val="clear" w:color="000000" w:fill="FFFFFF"/>
            <w:vAlign w:val="center"/>
          </w:tcPr>
          <w:p w:rsidR="0005784F"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《中华人民共和国社会保险法》（主席令第</w:t>
            </w:r>
            <w:r w:rsidRPr="004F51F2">
              <w:rPr>
                <w:rFonts w:ascii="宋体" w:hAnsi="宋体" w:cs="宋体"/>
                <w:kern w:val="0"/>
                <w:sz w:val="16"/>
                <w:szCs w:val="16"/>
              </w:rPr>
              <w:t>35</w:t>
            </w:r>
            <w:r w:rsidRPr="004F51F2">
              <w:rPr>
                <w:rFonts w:ascii="宋体" w:hAnsi="宋体" w:cs="宋体" w:hint="eastAsia"/>
                <w:kern w:val="0"/>
                <w:sz w:val="16"/>
                <w:szCs w:val="16"/>
              </w:rPr>
              <w:t>号）第二十五条；</w:t>
            </w:r>
            <w:r w:rsidRPr="004F51F2">
              <w:rPr>
                <w:rFonts w:ascii="宋体" w:cs="Times New Roman"/>
                <w:kern w:val="0"/>
                <w:sz w:val="16"/>
                <w:szCs w:val="16"/>
              </w:rPr>
              <w:br w:type="page"/>
            </w:r>
          </w:p>
          <w:p w:rsidR="0005784F"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《香港澳门台湾居民在内地（大陆）参加社会保险暂行办法》（人力资源和社会保障部、国家医保局令第</w:t>
            </w:r>
            <w:r w:rsidRPr="004F51F2">
              <w:rPr>
                <w:rFonts w:ascii="宋体" w:hAnsi="宋体" w:cs="宋体"/>
                <w:kern w:val="0"/>
                <w:sz w:val="16"/>
                <w:szCs w:val="16"/>
              </w:rPr>
              <w:t>41</w:t>
            </w:r>
            <w:r w:rsidRPr="004F51F2">
              <w:rPr>
                <w:rFonts w:ascii="宋体" w:hAnsi="宋体" w:cs="宋体" w:hint="eastAsia"/>
                <w:kern w:val="0"/>
                <w:sz w:val="16"/>
                <w:szCs w:val="16"/>
              </w:rPr>
              <w:t>号）第二条、第三条、第四条、第十四条；</w:t>
            </w:r>
          </w:p>
          <w:p w:rsidR="0005784F" w:rsidRPr="004F51F2" w:rsidRDefault="0005784F" w:rsidP="004F51F2">
            <w:pPr>
              <w:widowControl/>
              <w:spacing w:line="200" w:lineRule="exact"/>
              <w:rPr>
                <w:rFonts w:ascii="宋体" w:cs="Times New Roman"/>
                <w:kern w:val="0"/>
                <w:sz w:val="16"/>
                <w:szCs w:val="16"/>
              </w:rPr>
            </w:pPr>
            <w:r w:rsidRPr="004F51F2">
              <w:rPr>
                <w:rFonts w:ascii="宋体" w:cs="Times New Roman"/>
                <w:kern w:val="0"/>
                <w:sz w:val="16"/>
                <w:szCs w:val="16"/>
              </w:rPr>
              <w:br w:type="page"/>
            </w:r>
            <w:r w:rsidRPr="004F51F2">
              <w:rPr>
                <w:rFonts w:ascii="宋体" w:hAnsi="宋体" w:cs="宋体" w:hint="eastAsia"/>
                <w:kern w:val="0"/>
                <w:sz w:val="16"/>
                <w:szCs w:val="16"/>
              </w:rPr>
              <w:t>《关于印发</w:t>
            </w:r>
            <w:r w:rsidRPr="004F51F2">
              <w:rPr>
                <w:rFonts w:ascii="宋体" w:hAnsi="宋体" w:cs="宋体"/>
                <w:kern w:val="0"/>
                <w:sz w:val="16"/>
                <w:szCs w:val="16"/>
              </w:rPr>
              <w:t>&lt;</w:t>
            </w:r>
            <w:r w:rsidRPr="004F51F2">
              <w:rPr>
                <w:rFonts w:ascii="宋体" w:hAnsi="宋体" w:cs="宋体" w:hint="eastAsia"/>
                <w:kern w:val="0"/>
                <w:sz w:val="16"/>
                <w:szCs w:val="16"/>
              </w:rPr>
              <w:t>外国人在中国永久居留享有相关待遇的办法</w:t>
            </w:r>
            <w:r w:rsidRPr="004F51F2">
              <w:rPr>
                <w:rFonts w:ascii="宋体" w:hAnsi="宋体" w:cs="宋体"/>
                <w:kern w:val="0"/>
                <w:sz w:val="16"/>
                <w:szCs w:val="16"/>
              </w:rPr>
              <w:t>&gt;</w:t>
            </w:r>
            <w:r w:rsidRPr="004F51F2">
              <w:rPr>
                <w:rFonts w:ascii="宋体" w:hAnsi="宋体" w:cs="宋体" w:hint="eastAsia"/>
                <w:kern w:val="0"/>
                <w:sz w:val="16"/>
                <w:szCs w:val="16"/>
              </w:rPr>
              <w:t>的通知》（人社部发〔</w:t>
            </w:r>
            <w:r w:rsidRPr="004F51F2">
              <w:rPr>
                <w:rFonts w:ascii="宋体" w:hAnsi="宋体" w:cs="宋体"/>
                <w:kern w:val="0"/>
                <w:sz w:val="16"/>
                <w:szCs w:val="16"/>
              </w:rPr>
              <w:t>2012</w:t>
            </w:r>
            <w:r w:rsidRPr="004F51F2">
              <w:rPr>
                <w:rFonts w:ascii="宋体" w:hAnsi="宋体" w:cs="宋体" w:hint="eastAsia"/>
                <w:kern w:val="0"/>
                <w:sz w:val="16"/>
                <w:szCs w:val="16"/>
              </w:rPr>
              <w:t>〕</w:t>
            </w:r>
            <w:r w:rsidRPr="004F51F2">
              <w:rPr>
                <w:rFonts w:ascii="宋体" w:hAnsi="宋体" w:cs="宋体"/>
                <w:kern w:val="0"/>
                <w:sz w:val="16"/>
                <w:szCs w:val="16"/>
              </w:rPr>
              <w:t>53</w:t>
            </w:r>
            <w:r w:rsidRPr="004F51F2">
              <w:rPr>
                <w:rFonts w:ascii="宋体" w:hAnsi="宋体" w:cs="宋体" w:hint="eastAsia"/>
                <w:kern w:val="0"/>
                <w:sz w:val="16"/>
                <w:szCs w:val="16"/>
              </w:rPr>
              <w:t>号）</w:t>
            </w:r>
          </w:p>
        </w:tc>
      </w:tr>
      <w:tr w:rsidR="0005784F" w:rsidRPr="008072A4">
        <w:trPr>
          <w:cantSplit/>
          <w:trHeight w:val="1121"/>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4</w:t>
            </w:r>
          </w:p>
        </w:tc>
        <w:tc>
          <w:tcPr>
            <w:tcW w:w="234"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单位参保信息变更登记</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322036004000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《基本医疗保险参保单位信息变更登记表》（加盖单位公章）</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行政权力（行政其他）</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即时</w:t>
            </w:r>
          </w:p>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办结</w:t>
            </w:r>
          </w:p>
        </w:tc>
        <w:tc>
          <w:tcPr>
            <w:tcW w:w="219"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、变更统一社会信用代码、法定代表人等关键信息的可要求提供必要的对应辅助材料；</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、可与人社部门协同，一窗受理，部门联办。</w:t>
            </w:r>
          </w:p>
        </w:tc>
        <w:tc>
          <w:tcPr>
            <w:tcW w:w="766" w:type="pct"/>
            <w:vMerge w:val="restart"/>
            <w:tcBorders>
              <w:top w:val="nil"/>
              <w:left w:val="single" w:sz="4" w:space="0" w:color="auto"/>
              <w:bottom w:val="single" w:sz="4" w:space="0" w:color="000000"/>
              <w:right w:val="single" w:sz="4" w:space="0" w:color="auto"/>
            </w:tcBorders>
            <w:shd w:val="clear" w:color="000000" w:fill="FFFFFF"/>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《中华人民共和国社会保险法》（主席令第</w:t>
            </w:r>
            <w:r w:rsidRPr="004F51F2">
              <w:rPr>
                <w:rFonts w:ascii="宋体" w:hAnsi="宋体" w:cs="宋体"/>
                <w:kern w:val="0"/>
                <w:sz w:val="16"/>
                <w:szCs w:val="16"/>
              </w:rPr>
              <w:t>35</w:t>
            </w:r>
            <w:r w:rsidRPr="004F51F2">
              <w:rPr>
                <w:rFonts w:ascii="宋体" w:hAnsi="宋体" w:cs="宋体" w:hint="eastAsia"/>
                <w:kern w:val="0"/>
                <w:sz w:val="16"/>
                <w:szCs w:val="16"/>
              </w:rPr>
              <w:t>号）第八条、第五十七条；</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《社会保险费征缴暂行条例》（国务院令第</w:t>
            </w:r>
            <w:r w:rsidRPr="004F51F2">
              <w:rPr>
                <w:rFonts w:ascii="宋体" w:hAnsi="宋体" w:cs="宋体"/>
                <w:kern w:val="0"/>
                <w:sz w:val="16"/>
                <w:szCs w:val="16"/>
              </w:rPr>
              <w:t>259</w:t>
            </w:r>
            <w:r w:rsidRPr="004F51F2">
              <w:rPr>
                <w:rFonts w:ascii="宋体" w:hAnsi="宋体" w:cs="宋体" w:hint="eastAsia"/>
                <w:kern w:val="0"/>
                <w:sz w:val="16"/>
                <w:szCs w:val="16"/>
              </w:rPr>
              <w:t>号）第九条</w:t>
            </w:r>
          </w:p>
          <w:p w:rsidR="0005784F" w:rsidRPr="004F51F2" w:rsidRDefault="0005784F" w:rsidP="004F51F2">
            <w:pPr>
              <w:widowControl/>
              <w:spacing w:line="200" w:lineRule="exact"/>
              <w:rPr>
                <w:rFonts w:ascii="宋体" w:cs="Times New Roman"/>
                <w:kern w:val="0"/>
                <w:sz w:val="16"/>
                <w:szCs w:val="16"/>
              </w:rPr>
            </w:pPr>
          </w:p>
        </w:tc>
      </w:tr>
      <w:tr w:rsidR="0005784F" w:rsidRPr="008072A4">
        <w:trPr>
          <w:cantSplit/>
          <w:trHeight w:val="1265"/>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5</w:t>
            </w:r>
          </w:p>
        </w:tc>
        <w:tc>
          <w:tcPr>
            <w:tcW w:w="234"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职工参保信息变更登记</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322036005000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单位申请：信息变更表</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个人申请：有效身份证件</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行政权力（行政其他）</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r w:rsidRPr="004F51F2">
              <w:rPr>
                <w:rFonts w:ascii="宋体" w:hAnsi="宋体" w:cs="宋体" w:hint="eastAsia"/>
                <w:kern w:val="0"/>
                <w:sz w:val="16"/>
                <w:szCs w:val="16"/>
              </w:rPr>
              <w:t>、</w:t>
            </w:r>
            <w:r w:rsidRPr="004F51F2">
              <w:rPr>
                <w:rFonts w:ascii="宋体" w:hAnsi="宋体" w:cs="宋体"/>
                <w:kern w:val="0"/>
                <w:sz w:val="16"/>
                <w:szCs w:val="16"/>
              </w:rPr>
              <w:t>D</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即时</w:t>
            </w:r>
          </w:p>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办结</w:t>
            </w:r>
          </w:p>
        </w:tc>
        <w:tc>
          <w:tcPr>
            <w:tcW w:w="219"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tcBorders>
              <w:top w:val="nil"/>
              <w:left w:val="nil"/>
              <w:bottom w:val="nil"/>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、变更姓名、性别、身份证号、出生日期等关键信息的可要求提供必要的对应辅助材料；</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2</w:t>
            </w:r>
            <w:r>
              <w:rPr>
                <w:rFonts w:ascii="宋体" w:hAnsi="宋体" w:cs="宋体" w:hint="eastAsia"/>
                <w:kern w:val="0"/>
                <w:sz w:val="16"/>
                <w:szCs w:val="16"/>
              </w:rPr>
              <w:t>、可与人社</w:t>
            </w:r>
            <w:r w:rsidRPr="004F51F2">
              <w:rPr>
                <w:rFonts w:ascii="宋体" w:hAnsi="宋体" w:cs="宋体" w:hint="eastAsia"/>
                <w:kern w:val="0"/>
                <w:sz w:val="16"/>
                <w:szCs w:val="16"/>
              </w:rPr>
              <w:t>部门协同，一窗受理，部门联办。</w:t>
            </w:r>
          </w:p>
        </w:tc>
        <w:tc>
          <w:tcPr>
            <w:tcW w:w="766"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p>
        </w:tc>
      </w:tr>
      <w:tr w:rsidR="0005784F" w:rsidRPr="008072A4">
        <w:trPr>
          <w:cantSplit/>
          <w:trHeight w:val="1394"/>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6</w:t>
            </w:r>
          </w:p>
        </w:tc>
        <w:tc>
          <w:tcPr>
            <w:tcW w:w="234"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城乡居民参保信息变更登记</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322036006000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有效身份证件</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公共服务</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r w:rsidRPr="004F51F2">
              <w:rPr>
                <w:rFonts w:ascii="宋体" w:hAnsi="宋体" w:cs="宋体" w:hint="eastAsia"/>
                <w:kern w:val="0"/>
                <w:sz w:val="16"/>
                <w:szCs w:val="16"/>
              </w:rPr>
              <w:t>、</w:t>
            </w:r>
            <w:r w:rsidRPr="004F51F2">
              <w:rPr>
                <w:rFonts w:ascii="宋体" w:hAnsi="宋体" w:cs="宋体"/>
                <w:kern w:val="0"/>
                <w:sz w:val="16"/>
                <w:szCs w:val="16"/>
              </w:rPr>
              <w:t>D</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即时</w:t>
            </w:r>
          </w:p>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办结</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tcBorders>
              <w:top w:val="single" w:sz="4" w:space="0" w:color="auto"/>
              <w:left w:val="single" w:sz="4" w:space="0" w:color="auto"/>
              <w:bottom w:val="nil"/>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、变更姓名、性别、身份证号、出生日期等关键信息的可要求提供必要的对应辅助材料；</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、居民医保信息变更包括一般信息变更和参保状态变更（包括暂停</w:t>
            </w:r>
            <w:r>
              <w:rPr>
                <w:rFonts w:ascii="宋体" w:hAnsi="宋体" w:cs="宋体" w:hint="eastAsia"/>
                <w:kern w:val="0"/>
                <w:sz w:val="16"/>
                <w:szCs w:val="16"/>
              </w:rPr>
              <w:t>和</w:t>
            </w:r>
            <w:r w:rsidRPr="004F51F2">
              <w:rPr>
                <w:rFonts w:ascii="宋体" w:hAnsi="宋体" w:cs="宋体" w:hint="eastAsia"/>
                <w:kern w:val="0"/>
                <w:sz w:val="16"/>
                <w:szCs w:val="16"/>
              </w:rPr>
              <w:t>终止）。</w:t>
            </w:r>
          </w:p>
        </w:tc>
        <w:tc>
          <w:tcPr>
            <w:tcW w:w="766"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p>
        </w:tc>
      </w:tr>
      <w:tr w:rsidR="0005784F" w:rsidRPr="008072A4">
        <w:trPr>
          <w:cantSplit/>
          <w:trHeight w:val="1404"/>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7</w:t>
            </w:r>
          </w:p>
        </w:tc>
        <w:tc>
          <w:tcPr>
            <w:tcW w:w="234"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基本医疗保险缴费基数申报</w:t>
            </w: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参保单位缴费基数申报</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322036007000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、《基本医疗保险缴费基数申报表》（加盖单位公章）</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、人员缴费明细或职工工资发放花名册</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公共服务</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noWrap/>
            <w:vAlign w:val="center"/>
          </w:tcPr>
          <w:p w:rsidR="0005784F"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5</w:t>
            </w:r>
            <w:r w:rsidRPr="004F51F2">
              <w:rPr>
                <w:rFonts w:ascii="宋体" w:hAnsi="宋体" w:cs="宋体" w:hint="eastAsia"/>
                <w:kern w:val="0"/>
                <w:sz w:val="16"/>
                <w:szCs w:val="16"/>
              </w:rPr>
              <w:t>个</w:t>
            </w:r>
          </w:p>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工作日</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tcBorders>
              <w:top w:val="single" w:sz="4" w:space="0" w:color="auto"/>
              <w:left w:val="single" w:sz="4" w:space="0" w:color="auto"/>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可与人社部门协同，一窗受理，部门联办</w:t>
            </w:r>
          </w:p>
        </w:tc>
        <w:tc>
          <w:tcPr>
            <w:tcW w:w="766"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《中华人民共和国社会保险法》（主席令第</w:t>
            </w:r>
            <w:r w:rsidRPr="004F51F2">
              <w:rPr>
                <w:rFonts w:ascii="宋体" w:hAnsi="宋体" w:cs="宋体"/>
                <w:kern w:val="0"/>
                <w:sz w:val="16"/>
                <w:szCs w:val="16"/>
              </w:rPr>
              <w:t>35</w:t>
            </w:r>
            <w:r w:rsidRPr="004F51F2">
              <w:rPr>
                <w:rFonts w:ascii="宋体" w:hAnsi="宋体" w:cs="宋体" w:hint="eastAsia"/>
                <w:kern w:val="0"/>
                <w:sz w:val="16"/>
                <w:szCs w:val="16"/>
              </w:rPr>
              <w:t>号）第六十条；</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《社会保险费征缴暂行条例》（国务院令第</w:t>
            </w:r>
            <w:r w:rsidRPr="004F51F2">
              <w:rPr>
                <w:rFonts w:ascii="宋体" w:hAnsi="宋体" w:cs="宋体"/>
                <w:kern w:val="0"/>
                <w:sz w:val="16"/>
                <w:szCs w:val="16"/>
              </w:rPr>
              <w:t>259</w:t>
            </w:r>
            <w:r w:rsidRPr="004F51F2">
              <w:rPr>
                <w:rFonts w:ascii="宋体" w:hAnsi="宋体" w:cs="宋体" w:hint="eastAsia"/>
                <w:kern w:val="0"/>
                <w:sz w:val="16"/>
                <w:szCs w:val="16"/>
              </w:rPr>
              <w:t>号）第十条</w:t>
            </w:r>
          </w:p>
        </w:tc>
      </w:tr>
      <w:tr w:rsidR="0005784F" w:rsidRPr="008072A4">
        <w:trPr>
          <w:cantSplit/>
          <w:trHeight w:val="1015"/>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8</w:t>
            </w:r>
          </w:p>
        </w:tc>
        <w:tc>
          <w:tcPr>
            <w:tcW w:w="234" w:type="pct"/>
            <w:vMerge w:val="restart"/>
            <w:tcBorders>
              <w:top w:val="nil"/>
              <w:left w:val="single" w:sz="4" w:space="0" w:color="auto"/>
              <w:bottom w:val="single" w:sz="4" w:space="0" w:color="000000"/>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基本医疗保险参保信息查询和个人账户一次性支取</w:t>
            </w: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参保单位参保信息查询</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322036008000</w:t>
            </w:r>
          </w:p>
        </w:tc>
        <w:tc>
          <w:tcPr>
            <w:tcW w:w="700" w:type="pct"/>
            <w:tcBorders>
              <w:top w:val="nil"/>
              <w:left w:val="nil"/>
              <w:bottom w:val="single" w:sz="4" w:space="0" w:color="auto"/>
              <w:right w:val="single" w:sz="4" w:space="0" w:color="auto"/>
            </w:tcBorders>
            <w:noWrap/>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单位有效证明文件</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公共服务</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r w:rsidRPr="004F51F2">
              <w:rPr>
                <w:rFonts w:ascii="宋体" w:hAnsi="宋体" w:cs="宋体" w:hint="eastAsia"/>
                <w:kern w:val="0"/>
                <w:sz w:val="16"/>
                <w:szCs w:val="16"/>
              </w:rPr>
              <w:t>、</w:t>
            </w:r>
            <w:r w:rsidRPr="004F51F2">
              <w:rPr>
                <w:rFonts w:ascii="宋体" w:hAnsi="宋体" w:cs="宋体"/>
                <w:kern w:val="0"/>
                <w:sz w:val="16"/>
                <w:szCs w:val="16"/>
              </w:rPr>
              <w:t>D</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259" w:type="pct"/>
            <w:tcBorders>
              <w:top w:val="nil"/>
              <w:left w:val="nil"/>
              <w:bottom w:val="single" w:sz="4" w:space="0" w:color="auto"/>
              <w:right w:val="single" w:sz="4" w:space="0" w:color="auto"/>
            </w:tcBorders>
            <w:vAlign w:val="center"/>
          </w:tcPr>
          <w:p w:rsidR="0005784F"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即时</w:t>
            </w:r>
          </w:p>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办结</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tcBorders>
              <w:top w:val="nil"/>
              <w:left w:val="single" w:sz="4" w:space="0" w:color="auto"/>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单位有效证明文件可包括：统一社会信用代码证或介绍信或单位电子秘钥</w:t>
            </w:r>
          </w:p>
        </w:tc>
        <w:tc>
          <w:tcPr>
            <w:tcW w:w="766" w:type="pct"/>
            <w:vMerge w:val="restart"/>
            <w:tcBorders>
              <w:top w:val="nil"/>
              <w:left w:val="single" w:sz="4" w:space="0" w:color="auto"/>
              <w:bottom w:val="single" w:sz="4" w:space="0" w:color="000000"/>
              <w:right w:val="single" w:sz="4" w:space="0" w:color="auto"/>
            </w:tcBorders>
            <w:shd w:val="clear" w:color="000000" w:fill="FFFFFF"/>
            <w:vAlign w:val="center"/>
          </w:tcPr>
          <w:p w:rsidR="0005784F"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《中华人民共和国社会保险法》（主席令第</w:t>
            </w:r>
            <w:r w:rsidRPr="004F51F2">
              <w:rPr>
                <w:rFonts w:ascii="宋体" w:hAnsi="宋体" w:cs="宋体"/>
                <w:kern w:val="0"/>
                <w:sz w:val="16"/>
                <w:szCs w:val="16"/>
              </w:rPr>
              <w:t>35</w:t>
            </w:r>
            <w:r w:rsidRPr="004F51F2">
              <w:rPr>
                <w:rFonts w:ascii="宋体" w:hAnsi="宋体" w:cs="宋体" w:hint="eastAsia"/>
                <w:kern w:val="0"/>
                <w:sz w:val="16"/>
                <w:szCs w:val="16"/>
              </w:rPr>
              <w:t>号）</w:t>
            </w:r>
            <w:r w:rsidRPr="004F51F2">
              <w:rPr>
                <w:rFonts w:ascii="宋体" w:hAnsi="宋体" w:cs="宋体"/>
                <w:kern w:val="0"/>
                <w:sz w:val="16"/>
                <w:szCs w:val="16"/>
              </w:rPr>
              <w:t xml:space="preserve"> </w:t>
            </w:r>
            <w:r w:rsidRPr="004F51F2">
              <w:rPr>
                <w:rFonts w:ascii="宋体" w:hAnsi="宋体" w:cs="宋体" w:hint="eastAsia"/>
                <w:kern w:val="0"/>
                <w:sz w:val="16"/>
                <w:szCs w:val="16"/>
              </w:rPr>
              <w:t>第七十四条；</w:t>
            </w:r>
            <w:r w:rsidRPr="004F51F2">
              <w:rPr>
                <w:rFonts w:ascii="宋体" w:cs="Times New Roman"/>
                <w:kern w:val="0"/>
                <w:sz w:val="16"/>
                <w:szCs w:val="16"/>
              </w:rPr>
              <w:br w:type="page"/>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《社会保险费征缴暂行条例》（国务院令第</w:t>
            </w:r>
            <w:r w:rsidRPr="004F51F2">
              <w:rPr>
                <w:rFonts w:ascii="宋体" w:hAnsi="宋体" w:cs="宋体"/>
                <w:kern w:val="0"/>
                <w:sz w:val="16"/>
                <w:szCs w:val="16"/>
              </w:rPr>
              <w:t>259</w:t>
            </w:r>
            <w:r w:rsidRPr="004F51F2">
              <w:rPr>
                <w:rFonts w:ascii="宋体" w:hAnsi="宋体" w:cs="宋体" w:hint="eastAsia"/>
                <w:kern w:val="0"/>
                <w:sz w:val="16"/>
                <w:szCs w:val="16"/>
              </w:rPr>
              <w:t>号）第十六条</w:t>
            </w:r>
          </w:p>
        </w:tc>
      </w:tr>
      <w:tr w:rsidR="0005784F" w:rsidRPr="008072A4">
        <w:trPr>
          <w:cantSplit/>
          <w:trHeight w:val="1128"/>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9</w:t>
            </w:r>
          </w:p>
        </w:tc>
        <w:tc>
          <w:tcPr>
            <w:tcW w:w="234"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参保人员参保信息查询</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322036009000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医保电子凭证或有效身份证件或社保卡</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公共服务</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r w:rsidRPr="004F51F2">
              <w:rPr>
                <w:rFonts w:ascii="宋体" w:hAnsi="宋体" w:cs="宋体" w:hint="eastAsia"/>
                <w:kern w:val="0"/>
                <w:sz w:val="16"/>
                <w:szCs w:val="16"/>
              </w:rPr>
              <w:t>、</w:t>
            </w:r>
            <w:r w:rsidRPr="004F51F2">
              <w:rPr>
                <w:rFonts w:ascii="宋体" w:hAnsi="宋体" w:cs="宋体"/>
                <w:kern w:val="0"/>
                <w:sz w:val="16"/>
                <w:szCs w:val="16"/>
              </w:rPr>
              <w:t>D</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259" w:type="pct"/>
            <w:tcBorders>
              <w:top w:val="nil"/>
              <w:left w:val="nil"/>
              <w:bottom w:val="single" w:sz="4" w:space="0" w:color="auto"/>
              <w:right w:val="single" w:sz="4" w:space="0" w:color="auto"/>
            </w:tcBorders>
            <w:vAlign w:val="center"/>
          </w:tcPr>
          <w:p w:rsidR="0005784F"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即时</w:t>
            </w:r>
          </w:p>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办结</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rPr>
                <w:rFonts w:ascii="宋体" w:cs="Times New Roman"/>
                <w:kern w:val="0"/>
                <w:sz w:val="16"/>
                <w:szCs w:val="16"/>
              </w:rPr>
            </w:pPr>
          </w:p>
        </w:tc>
        <w:tc>
          <w:tcPr>
            <w:tcW w:w="766"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p>
        </w:tc>
      </w:tr>
      <w:tr w:rsidR="0005784F" w:rsidRPr="008072A4">
        <w:trPr>
          <w:cantSplit/>
          <w:trHeight w:val="2534"/>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10</w:t>
            </w:r>
          </w:p>
        </w:tc>
        <w:tc>
          <w:tcPr>
            <w:tcW w:w="234"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参保人员个人账户一次性支取</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322036010000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after="240" w:line="200" w:lineRule="exact"/>
              <w:rPr>
                <w:rFonts w:ascii="宋体" w:cs="Times New Roman"/>
                <w:kern w:val="0"/>
                <w:sz w:val="16"/>
                <w:szCs w:val="16"/>
              </w:rPr>
            </w:pPr>
            <w:r w:rsidRPr="004F51F2">
              <w:rPr>
                <w:rFonts w:ascii="宋体" w:hAnsi="宋体" w:cs="宋体" w:hint="eastAsia"/>
                <w:kern w:val="0"/>
                <w:sz w:val="16"/>
                <w:szCs w:val="16"/>
              </w:rPr>
              <w:t>医保电子凭证或有效身份证件或社保卡</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行政权力（行政给付）</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10</w:t>
            </w:r>
            <w:r w:rsidRPr="004F51F2">
              <w:rPr>
                <w:rFonts w:ascii="宋体" w:hAnsi="宋体" w:cs="宋体" w:hint="eastAsia"/>
                <w:kern w:val="0"/>
                <w:sz w:val="16"/>
                <w:szCs w:val="16"/>
              </w:rPr>
              <w:t>个</w:t>
            </w:r>
          </w:p>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工作日</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拨付</w:t>
            </w:r>
            <w:r w:rsidRPr="004F51F2">
              <w:rPr>
                <w:rFonts w:ascii="宋体" w:cs="宋体"/>
                <w:kern w:val="0"/>
                <w:sz w:val="16"/>
                <w:szCs w:val="16"/>
              </w:rPr>
              <w:t>--</w:t>
            </w:r>
            <w:r w:rsidRPr="004F51F2">
              <w:rPr>
                <w:rFonts w:ascii="宋体" w:hAnsi="宋体" w:cs="宋体" w:hint="eastAsia"/>
                <w:kern w:val="0"/>
                <w:sz w:val="16"/>
                <w:szCs w:val="16"/>
              </w:rPr>
              <w:t>办结</w:t>
            </w:r>
          </w:p>
        </w:tc>
        <w:tc>
          <w:tcPr>
            <w:tcW w:w="1041" w:type="pct"/>
            <w:tcBorders>
              <w:top w:val="nil"/>
              <w:left w:val="single" w:sz="4" w:space="0" w:color="auto"/>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、因死亡</w:t>
            </w:r>
            <w:r>
              <w:rPr>
                <w:rFonts w:ascii="宋体" w:hAnsi="宋体" w:cs="宋体" w:hint="eastAsia"/>
                <w:kern w:val="0"/>
                <w:sz w:val="16"/>
                <w:szCs w:val="16"/>
              </w:rPr>
              <w:t>支取</w:t>
            </w:r>
            <w:r w:rsidRPr="004F51F2">
              <w:rPr>
                <w:rFonts w:ascii="宋体" w:hAnsi="宋体" w:cs="宋体" w:hint="eastAsia"/>
                <w:kern w:val="0"/>
                <w:sz w:val="16"/>
                <w:szCs w:val="16"/>
              </w:rPr>
              <w:t>的提供继承人身份证、银行卡账户信息，通过数据共享无法查询死亡信息的应提供个人承诺书；</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、主动放弃参加基本医疗保险的，需提供主动放弃基本医保关系的情况说明；</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3</w:t>
            </w:r>
            <w:r w:rsidRPr="004F51F2">
              <w:rPr>
                <w:rFonts w:ascii="宋体" w:hAnsi="宋体" w:cs="宋体" w:hint="eastAsia"/>
                <w:kern w:val="0"/>
                <w:sz w:val="16"/>
                <w:szCs w:val="16"/>
              </w:rPr>
              <w:t>、一次性领取养老金人员进行清退的，需提供</w:t>
            </w:r>
            <w:r>
              <w:rPr>
                <w:rFonts w:ascii="宋体" w:hAnsi="宋体" w:cs="宋体" w:hint="eastAsia"/>
                <w:kern w:val="0"/>
                <w:sz w:val="16"/>
                <w:szCs w:val="16"/>
              </w:rPr>
              <w:t>人社部门</w:t>
            </w:r>
            <w:r w:rsidRPr="004F51F2">
              <w:rPr>
                <w:rFonts w:ascii="宋体" w:hAnsi="宋体" w:cs="宋体" w:hint="eastAsia"/>
                <w:kern w:val="0"/>
                <w:sz w:val="16"/>
                <w:szCs w:val="16"/>
              </w:rPr>
              <w:t>出具的养老金核定表</w:t>
            </w:r>
          </w:p>
        </w:tc>
        <w:tc>
          <w:tcPr>
            <w:tcW w:w="766"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《中华人民共和国社会保险法》（主席令第</w:t>
            </w:r>
            <w:r w:rsidRPr="004F51F2">
              <w:rPr>
                <w:rFonts w:ascii="宋体" w:hAnsi="宋体" w:cs="宋体"/>
                <w:kern w:val="0"/>
                <w:sz w:val="16"/>
                <w:szCs w:val="16"/>
              </w:rPr>
              <w:t>35</w:t>
            </w:r>
            <w:r w:rsidRPr="004F51F2">
              <w:rPr>
                <w:rFonts w:ascii="宋体" w:hAnsi="宋体" w:cs="宋体" w:hint="eastAsia"/>
                <w:kern w:val="0"/>
                <w:sz w:val="16"/>
                <w:szCs w:val="16"/>
              </w:rPr>
              <w:t>号）</w:t>
            </w:r>
            <w:r w:rsidRPr="004F51F2">
              <w:rPr>
                <w:rFonts w:ascii="宋体" w:hAnsi="宋体" w:cs="宋体"/>
                <w:kern w:val="0"/>
                <w:sz w:val="16"/>
                <w:szCs w:val="16"/>
              </w:rPr>
              <w:t xml:space="preserve">  </w:t>
            </w:r>
            <w:r w:rsidRPr="004F51F2">
              <w:rPr>
                <w:rFonts w:ascii="宋体" w:hAnsi="宋体" w:cs="宋体" w:hint="eastAsia"/>
                <w:kern w:val="0"/>
                <w:sz w:val="16"/>
                <w:szCs w:val="16"/>
              </w:rPr>
              <w:t>第十四条；</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《香港澳门台湾居民在内地（大陆）参加社会保险暂行办法》（人力资源和社会保障部、国家医保局令第</w:t>
            </w:r>
            <w:r w:rsidRPr="004F51F2">
              <w:rPr>
                <w:rFonts w:ascii="宋体" w:hAnsi="宋体" w:cs="宋体"/>
                <w:kern w:val="0"/>
                <w:sz w:val="16"/>
                <w:szCs w:val="16"/>
              </w:rPr>
              <w:t>41</w:t>
            </w:r>
            <w:r w:rsidRPr="004F51F2">
              <w:rPr>
                <w:rFonts w:ascii="宋体" w:hAnsi="宋体" w:cs="宋体" w:hint="eastAsia"/>
                <w:kern w:val="0"/>
                <w:sz w:val="16"/>
                <w:szCs w:val="16"/>
              </w:rPr>
              <w:t>号）第七条；</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《在中国境内就业的外国人参加社会保险暂行办法》（人力资源和社会保障部令第</w:t>
            </w:r>
            <w:r w:rsidRPr="004F51F2">
              <w:rPr>
                <w:rFonts w:ascii="宋体" w:hAnsi="宋体" w:cs="宋体"/>
                <w:kern w:val="0"/>
                <w:sz w:val="16"/>
                <w:szCs w:val="16"/>
              </w:rPr>
              <w:t>16</w:t>
            </w:r>
            <w:r w:rsidRPr="004F51F2">
              <w:rPr>
                <w:rFonts w:ascii="宋体" w:hAnsi="宋体" w:cs="宋体" w:hint="eastAsia"/>
                <w:kern w:val="0"/>
                <w:sz w:val="16"/>
                <w:szCs w:val="16"/>
              </w:rPr>
              <w:t>号）第五条、第六条</w:t>
            </w:r>
          </w:p>
        </w:tc>
      </w:tr>
      <w:tr w:rsidR="0005784F" w:rsidRPr="008072A4">
        <w:trPr>
          <w:cantSplit/>
          <w:trHeight w:val="983"/>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11</w:t>
            </w:r>
          </w:p>
        </w:tc>
        <w:tc>
          <w:tcPr>
            <w:tcW w:w="234" w:type="pct"/>
            <w:vMerge w:val="restart"/>
            <w:tcBorders>
              <w:top w:val="nil"/>
              <w:left w:val="single" w:sz="4" w:space="0" w:color="auto"/>
              <w:bottom w:val="single" w:sz="4" w:space="0" w:color="000000"/>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基本医疗保险关系转移接续</w:t>
            </w: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出具《参保凭证》</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322036011000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医保电子凭证或有效身份证件或社保卡</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公共服务</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r w:rsidRPr="004F51F2">
              <w:rPr>
                <w:rFonts w:ascii="宋体" w:hAnsi="宋体" w:cs="宋体" w:hint="eastAsia"/>
                <w:kern w:val="0"/>
                <w:sz w:val="16"/>
                <w:szCs w:val="16"/>
              </w:rPr>
              <w:t>、</w:t>
            </w:r>
            <w:r w:rsidRPr="004F51F2">
              <w:rPr>
                <w:rFonts w:ascii="宋体" w:hAnsi="宋体" w:cs="宋体"/>
                <w:kern w:val="0"/>
                <w:sz w:val="16"/>
                <w:szCs w:val="16"/>
              </w:rPr>
              <w:t>D</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259" w:type="pct"/>
            <w:tcBorders>
              <w:top w:val="nil"/>
              <w:left w:val="nil"/>
              <w:bottom w:val="single" w:sz="4" w:space="0" w:color="auto"/>
              <w:right w:val="single" w:sz="4" w:space="0" w:color="auto"/>
            </w:tcBorders>
            <w:vAlign w:val="center"/>
          </w:tcPr>
          <w:p w:rsidR="0005784F"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即时</w:t>
            </w:r>
          </w:p>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办结</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tcBorders>
              <w:top w:val="nil"/>
              <w:left w:val="single" w:sz="4" w:space="0" w:color="auto"/>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、由转出地经办机构受理；</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、有条件的地区可采用网络、</w:t>
            </w:r>
            <w:r w:rsidRPr="004F51F2">
              <w:rPr>
                <w:rFonts w:ascii="宋体" w:hAnsi="宋体" w:cs="宋体"/>
                <w:kern w:val="0"/>
                <w:sz w:val="16"/>
                <w:szCs w:val="16"/>
              </w:rPr>
              <w:t>APP</w:t>
            </w:r>
            <w:r w:rsidRPr="004F51F2">
              <w:rPr>
                <w:rFonts w:ascii="宋体" w:hAnsi="宋体" w:cs="宋体" w:hint="eastAsia"/>
                <w:kern w:val="0"/>
                <w:sz w:val="16"/>
                <w:szCs w:val="16"/>
              </w:rPr>
              <w:t>等办理电子《参保凭证》</w:t>
            </w:r>
          </w:p>
        </w:tc>
        <w:tc>
          <w:tcPr>
            <w:tcW w:w="766" w:type="pct"/>
            <w:vMerge w:val="restart"/>
            <w:tcBorders>
              <w:top w:val="nil"/>
              <w:left w:val="single" w:sz="4" w:space="0" w:color="auto"/>
              <w:bottom w:val="single" w:sz="4" w:space="0" w:color="000000"/>
              <w:right w:val="single" w:sz="4" w:space="0" w:color="auto"/>
            </w:tcBorders>
            <w:shd w:val="clear" w:color="000000" w:fill="FFFFFF"/>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《中华人民共和国社会保险法》（主席令第</w:t>
            </w:r>
            <w:r w:rsidRPr="004F51F2">
              <w:rPr>
                <w:rFonts w:ascii="宋体" w:hAnsi="宋体" w:cs="宋体"/>
                <w:kern w:val="0"/>
                <w:sz w:val="16"/>
                <w:szCs w:val="16"/>
              </w:rPr>
              <w:t>35</w:t>
            </w:r>
            <w:r w:rsidRPr="004F51F2">
              <w:rPr>
                <w:rFonts w:ascii="宋体" w:hAnsi="宋体" w:cs="宋体" w:hint="eastAsia"/>
                <w:kern w:val="0"/>
                <w:sz w:val="16"/>
                <w:szCs w:val="16"/>
              </w:rPr>
              <w:t>号）第三十二条</w:t>
            </w:r>
          </w:p>
        </w:tc>
      </w:tr>
      <w:tr w:rsidR="0005784F" w:rsidRPr="008072A4">
        <w:trPr>
          <w:cantSplit/>
          <w:trHeight w:val="2246"/>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12</w:t>
            </w:r>
          </w:p>
        </w:tc>
        <w:tc>
          <w:tcPr>
            <w:tcW w:w="234"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转移接续手续办理</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322036012000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、医保电子凭证或有效身份证件或社保卡</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、《参保凭证》（含电子《参保凭证》）</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公共服务</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不超过</w:t>
            </w:r>
            <w:r w:rsidRPr="004F51F2">
              <w:rPr>
                <w:rFonts w:ascii="宋体" w:hAnsi="宋体" w:cs="宋体"/>
                <w:kern w:val="0"/>
                <w:sz w:val="16"/>
                <w:szCs w:val="16"/>
              </w:rPr>
              <w:t>20</w:t>
            </w:r>
            <w:r w:rsidRPr="004F51F2">
              <w:rPr>
                <w:rFonts w:ascii="宋体" w:hAnsi="宋体" w:cs="宋体" w:hint="eastAsia"/>
                <w:kern w:val="0"/>
                <w:sz w:val="16"/>
                <w:szCs w:val="16"/>
              </w:rPr>
              <w:t>个工作日</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tcBorders>
              <w:top w:val="nil"/>
              <w:left w:val="single" w:sz="4" w:space="0" w:color="auto"/>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、由转入地经办机构受理并负责办结；</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、转入地经办机构应在受理后</w:t>
            </w:r>
            <w:r w:rsidRPr="004F51F2">
              <w:rPr>
                <w:rFonts w:ascii="宋体" w:hAnsi="宋体" w:cs="宋体"/>
                <w:kern w:val="0"/>
                <w:sz w:val="16"/>
                <w:szCs w:val="16"/>
              </w:rPr>
              <w:t>5</w:t>
            </w:r>
            <w:r w:rsidRPr="004F51F2">
              <w:rPr>
                <w:rFonts w:ascii="宋体" w:hAnsi="宋体" w:cs="宋体" w:hint="eastAsia"/>
                <w:kern w:val="0"/>
                <w:sz w:val="16"/>
                <w:szCs w:val="16"/>
              </w:rPr>
              <w:t>个工作日内生成并发出《联系函》；</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3</w:t>
            </w:r>
            <w:r w:rsidRPr="004F51F2">
              <w:rPr>
                <w:rFonts w:ascii="宋体" w:hAnsi="宋体" w:cs="宋体" w:hint="eastAsia"/>
                <w:kern w:val="0"/>
                <w:sz w:val="16"/>
                <w:szCs w:val="16"/>
              </w:rPr>
              <w:t>、转出地经办机构收到《联系函》后</w:t>
            </w:r>
            <w:r w:rsidRPr="004F51F2">
              <w:rPr>
                <w:rFonts w:ascii="宋体" w:hAnsi="宋体" w:cs="宋体"/>
                <w:kern w:val="0"/>
                <w:sz w:val="16"/>
                <w:szCs w:val="16"/>
              </w:rPr>
              <w:t>10</w:t>
            </w:r>
            <w:r w:rsidRPr="004F51F2">
              <w:rPr>
                <w:rFonts w:ascii="宋体" w:hAnsi="宋体" w:cs="宋体" w:hint="eastAsia"/>
                <w:kern w:val="0"/>
                <w:sz w:val="16"/>
                <w:szCs w:val="16"/>
              </w:rPr>
              <w:t>个工作日内生成、发出《信息表》并划转资金；</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4</w:t>
            </w:r>
            <w:r w:rsidRPr="004F51F2">
              <w:rPr>
                <w:rFonts w:ascii="宋体" w:hAnsi="宋体" w:cs="宋体" w:hint="eastAsia"/>
                <w:kern w:val="0"/>
                <w:sz w:val="16"/>
                <w:szCs w:val="16"/>
              </w:rPr>
              <w:t>、转入地经办机构收到《信息表》和转移资金后应在</w:t>
            </w:r>
            <w:r w:rsidRPr="004F51F2">
              <w:rPr>
                <w:rFonts w:ascii="宋体" w:hAnsi="宋体" w:cs="宋体"/>
                <w:kern w:val="0"/>
                <w:sz w:val="16"/>
                <w:szCs w:val="16"/>
              </w:rPr>
              <w:t>5</w:t>
            </w:r>
            <w:r w:rsidRPr="004F51F2">
              <w:rPr>
                <w:rFonts w:ascii="宋体" w:hAnsi="宋体" w:cs="宋体" w:hint="eastAsia"/>
                <w:kern w:val="0"/>
                <w:sz w:val="16"/>
                <w:szCs w:val="16"/>
              </w:rPr>
              <w:t>个工作日内办结；</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5</w:t>
            </w:r>
            <w:r w:rsidRPr="004F51F2">
              <w:rPr>
                <w:rFonts w:ascii="宋体" w:hAnsi="宋体" w:cs="宋体" w:hint="eastAsia"/>
                <w:kern w:val="0"/>
                <w:sz w:val="16"/>
                <w:szCs w:val="16"/>
              </w:rPr>
              <w:t>、有条件的可通过电话、网络、</w:t>
            </w:r>
            <w:r w:rsidRPr="004F51F2">
              <w:rPr>
                <w:rFonts w:ascii="宋体" w:hAnsi="宋体" w:cs="宋体"/>
                <w:kern w:val="0"/>
                <w:sz w:val="16"/>
                <w:szCs w:val="16"/>
              </w:rPr>
              <w:t>APP</w:t>
            </w:r>
            <w:r w:rsidRPr="004F51F2">
              <w:rPr>
                <w:rFonts w:ascii="宋体" w:hAnsi="宋体" w:cs="宋体" w:hint="eastAsia"/>
                <w:kern w:val="0"/>
                <w:sz w:val="16"/>
                <w:szCs w:val="16"/>
              </w:rPr>
              <w:t>等方式进行信息传递</w:t>
            </w:r>
          </w:p>
        </w:tc>
        <w:tc>
          <w:tcPr>
            <w:tcW w:w="766"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p>
        </w:tc>
      </w:tr>
      <w:tr w:rsidR="0005784F" w:rsidRPr="008072A4">
        <w:trPr>
          <w:cantSplit/>
          <w:trHeight w:val="1984"/>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13</w:t>
            </w:r>
          </w:p>
        </w:tc>
        <w:tc>
          <w:tcPr>
            <w:tcW w:w="234" w:type="pct"/>
            <w:vMerge w:val="restart"/>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基本医疗保险参保人员异地就医备案</w:t>
            </w:r>
          </w:p>
        </w:tc>
        <w:tc>
          <w:tcPr>
            <w:tcW w:w="259"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异地安置退休人员备案</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322036013000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、医保电子凭证或有效身份证件或社保卡</w:t>
            </w:r>
            <w:r w:rsidRPr="004F51F2">
              <w:rPr>
                <w:rFonts w:ascii="宋体" w:cs="Times New Roman"/>
                <w:kern w:val="0"/>
                <w:sz w:val="16"/>
                <w:szCs w:val="16"/>
              </w:rPr>
              <w:br w:type="page"/>
            </w:r>
            <w:r w:rsidRPr="004F51F2">
              <w:rPr>
                <w:rFonts w:ascii="宋体" w:hAnsi="宋体" w:cs="宋体"/>
                <w:kern w:val="0"/>
                <w:sz w:val="16"/>
                <w:szCs w:val="16"/>
              </w:rPr>
              <w:t>2</w:t>
            </w:r>
            <w:r w:rsidRPr="004F51F2">
              <w:rPr>
                <w:rFonts w:ascii="宋体" w:hAnsi="宋体" w:cs="宋体" w:hint="eastAsia"/>
                <w:kern w:val="0"/>
                <w:sz w:val="16"/>
                <w:szCs w:val="16"/>
              </w:rPr>
              <w:t>、居住证明或个人承诺书</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公共服务</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r w:rsidRPr="004F51F2">
              <w:rPr>
                <w:rFonts w:ascii="宋体" w:hAnsi="宋体" w:cs="宋体" w:hint="eastAsia"/>
                <w:kern w:val="0"/>
                <w:sz w:val="16"/>
                <w:szCs w:val="16"/>
              </w:rPr>
              <w:t>、</w:t>
            </w:r>
            <w:r w:rsidRPr="004F51F2">
              <w:rPr>
                <w:rFonts w:ascii="宋体" w:hAnsi="宋体" w:cs="宋体"/>
                <w:kern w:val="0"/>
                <w:sz w:val="16"/>
                <w:szCs w:val="16"/>
              </w:rPr>
              <w:t>D</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259" w:type="pct"/>
            <w:tcBorders>
              <w:top w:val="nil"/>
              <w:left w:val="nil"/>
              <w:bottom w:val="single" w:sz="4" w:space="0" w:color="auto"/>
              <w:right w:val="single" w:sz="4" w:space="0" w:color="auto"/>
            </w:tcBorders>
            <w:noWrap/>
            <w:vAlign w:val="center"/>
          </w:tcPr>
          <w:p w:rsidR="0005784F"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即时</w:t>
            </w:r>
          </w:p>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办结</w:t>
            </w:r>
          </w:p>
        </w:tc>
        <w:tc>
          <w:tcPr>
            <w:tcW w:w="219"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vMerge w:val="restart"/>
            <w:tcBorders>
              <w:top w:val="nil"/>
              <w:left w:val="single" w:sz="4" w:space="0" w:color="auto"/>
              <w:bottom w:val="single" w:sz="4" w:space="0" w:color="000000"/>
              <w:right w:val="single" w:sz="4" w:space="0" w:color="auto"/>
            </w:tcBorders>
            <w:vAlign w:val="center"/>
          </w:tcPr>
          <w:p w:rsidR="0005784F" w:rsidRDefault="0005784F" w:rsidP="004F51F2">
            <w:pPr>
              <w:widowControl/>
              <w:spacing w:line="200" w:lineRule="exact"/>
              <w:rPr>
                <w:rFonts w:ascii="宋体" w:cs="宋体"/>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、所有地区参保人员可采用电话、网络、</w:t>
            </w:r>
            <w:r w:rsidRPr="004F51F2">
              <w:rPr>
                <w:rFonts w:ascii="宋体" w:hAnsi="宋体" w:cs="宋体"/>
                <w:kern w:val="0"/>
                <w:sz w:val="16"/>
                <w:szCs w:val="16"/>
              </w:rPr>
              <w:t>APP</w:t>
            </w:r>
            <w:r w:rsidRPr="004F51F2">
              <w:rPr>
                <w:rFonts w:ascii="宋体" w:hAnsi="宋体" w:cs="宋体" w:hint="eastAsia"/>
                <w:kern w:val="0"/>
                <w:sz w:val="16"/>
                <w:szCs w:val="16"/>
              </w:rPr>
              <w:t>等“不见面”备案；</w:t>
            </w:r>
          </w:p>
          <w:p w:rsidR="0005784F" w:rsidRDefault="0005784F" w:rsidP="004F51F2">
            <w:pPr>
              <w:widowControl/>
              <w:spacing w:line="200" w:lineRule="exact"/>
              <w:rPr>
                <w:rFonts w:ascii="宋体" w:cs="宋体"/>
                <w:kern w:val="0"/>
                <w:sz w:val="16"/>
                <w:szCs w:val="16"/>
              </w:rPr>
            </w:pPr>
            <w:r w:rsidRPr="004F51F2">
              <w:rPr>
                <w:rFonts w:ascii="宋体" w:cs="Times New Roman"/>
                <w:kern w:val="0"/>
                <w:sz w:val="16"/>
                <w:szCs w:val="16"/>
              </w:rPr>
              <w:br w:type="page"/>
            </w:r>
            <w:r w:rsidRPr="004F51F2">
              <w:rPr>
                <w:rFonts w:ascii="宋体" w:hAnsi="宋体" w:cs="宋体"/>
                <w:kern w:val="0"/>
                <w:sz w:val="16"/>
                <w:szCs w:val="16"/>
              </w:rPr>
              <w:t>2</w:t>
            </w:r>
            <w:r w:rsidRPr="004F51F2">
              <w:rPr>
                <w:rFonts w:ascii="宋体" w:hAnsi="宋体" w:cs="宋体" w:hint="eastAsia"/>
                <w:kern w:val="0"/>
                <w:sz w:val="16"/>
                <w:szCs w:val="16"/>
              </w:rPr>
              <w:t>、办理更改、暂停、恢复和终止的只需身份证或医保电子凭证（不包括居住地发生变更）；</w:t>
            </w:r>
          </w:p>
          <w:p w:rsidR="0005784F" w:rsidRPr="004F51F2" w:rsidRDefault="0005784F" w:rsidP="004F51F2">
            <w:pPr>
              <w:widowControl/>
              <w:spacing w:line="200" w:lineRule="exact"/>
              <w:rPr>
                <w:rFonts w:ascii="宋体" w:cs="Times New Roman"/>
                <w:kern w:val="0"/>
                <w:sz w:val="16"/>
                <w:szCs w:val="16"/>
              </w:rPr>
            </w:pPr>
            <w:r w:rsidRPr="004F51F2">
              <w:rPr>
                <w:rFonts w:ascii="宋体" w:cs="Times New Roman"/>
                <w:kern w:val="0"/>
                <w:sz w:val="16"/>
                <w:szCs w:val="16"/>
              </w:rPr>
              <w:br w:type="page"/>
            </w:r>
            <w:r w:rsidRPr="004F51F2">
              <w:rPr>
                <w:rFonts w:ascii="宋体" w:hAnsi="宋体" w:cs="宋体"/>
                <w:kern w:val="0"/>
                <w:sz w:val="16"/>
                <w:szCs w:val="16"/>
              </w:rPr>
              <w:t>3</w:t>
            </w:r>
            <w:r w:rsidRPr="004F51F2">
              <w:rPr>
                <w:rFonts w:ascii="宋体" w:hAnsi="宋体" w:cs="宋体" w:hint="eastAsia"/>
                <w:kern w:val="0"/>
                <w:sz w:val="16"/>
                <w:szCs w:val="16"/>
              </w:rPr>
              <w:t>、有条件的地区可在具有转诊资质的医疗机构通过信息系统直接办理异地转诊人员转诊备案</w:t>
            </w:r>
          </w:p>
        </w:tc>
        <w:tc>
          <w:tcPr>
            <w:tcW w:w="766" w:type="pct"/>
            <w:vMerge w:val="restart"/>
            <w:tcBorders>
              <w:top w:val="nil"/>
              <w:left w:val="single" w:sz="4" w:space="0" w:color="auto"/>
              <w:bottom w:val="single" w:sz="4" w:space="0" w:color="000000"/>
              <w:right w:val="single" w:sz="4" w:space="0" w:color="auto"/>
            </w:tcBorders>
            <w:vAlign w:val="center"/>
          </w:tcPr>
          <w:p w:rsidR="0005784F" w:rsidRDefault="0005784F" w:rsidP="004F51F2">
            <w:pPr>
              <w:widowControl/>
              <w:spacing w:line="200" w:lineRule="exact"/>
              <w:rPr>
                <w:rFonts w:ascii="宋体" w:hAnsi="宋体" w:cs="宋体"/>
                <w:kern w:val="0"/>
                <w:sz w:val="16"/>
                <w:szCs w:val="16"/>
              </w:rPr>
            </w:pPr>
            <w:r w:rsidRPr="004F51F2">
              <w:rPr>
                <w:rFonts w:ascii="宋体" w:hAnsi="宋体" w:cs="宋体" w:hint="eastAsia"/>
                <w:kern w:val="0"/>
                <w:sz w:val="16"/>
                <w:szCs w:val="16"/>
              </w:rPr>
              <w:t>《人力资源和社会保障部</w:t>
            </w:r>
            <w:r w:rsidRPr="004F51F2">
              <w:rPr>
                <w:rFonts w:ascii="宋体" w:hAnsi="宋体" w:cs="宋体"/>
                <w:kern w:val="0"/>
                <w:sz w:val="16"/>
                <w:szCs w:val="16"/>
              </w:rPr>
              <w:t xml:space="preserve"> </w:t>
            </w:r>
            <w:r w:rsidRPr="004F51F2">
              <w:rPr>
                <w:rFonts w:ascii="宋体" w:hAnsi="宋体" w:cs="宋体" w:hint="eastAsia"/>
                <w:kern w:val="0"/>
                <w:sz w:val="16"/>
                <w:szCs w:val="16"/>
              </w:rPr>
              <w:t>财政部关于做好基本医疗保险跨省异地就医住院医疗费用直接结算工作的通知》（人社部发〔</w:t>
            </w:r>
            <w:r w:rsidRPr="004F51F2">
              <w:rPr>
                <w:rFonts w:ascii="宋体" w:hAnsi="宋体" w:cs="宋体"/>
                <w:kern w:val="0"/>
                <w:sz w:val="16"/>
                <w:szCs w:val="16"/>
              </w:rPr>
              <w:t>2016</w:t>
            </w:r>
            <w:r w:rsidRPr="004F51F2">
              <w:rPr>
                <w:rFonts w:ascii="宋体" w:hAnsi="宋体" w:cs="宋体" w:hint="eastAsia"/>
                <w:kern w:val="0"/>
                <w:sz w:val="16"/>
                <w:szCs w:val="16"/>
              </w:rPr>
              <w:t>〕</w:t>
            </w:r>
            <w:r w:rsidRPr="004F51F2">
              <w:rPr>
                <w:rFonts w:ascii="宋体" w:hAnsi="宋体" w:cs="宋体"/>
                <w:kern w:val="0"/>
                <w:sz w:val="16"/>
                <w:szCs w:val="16"/>
              </w:rPr>
              <w:t>120</w:t>
            </w:r>
            <w:r w:rsidRPr="004F51F2">
              <w:rPr>
                <w:rFonts w:ascii="宋体" w:hAnsi="宋体" w:cs="宋体" w:hint="eastAsia"/>
                <w:kern w:val="0"/>
                <w:sz w:val="16"/>
                <w:szCs w:val="16"/>
              </w:rPr>
              <w:t>号）；</w:t>
            </w:r>
            <w:r w:rsidRPr="004F51F2">
              <w:rPr>
                <w:rFonts w:ascii="宋体" w:cs="Times New Roman"/>
                <w:kern w:val="0"/>
                <w:sz w:val="16"/>
                <w:szCs w:val="16"/>
              </w:rPr>
              <w:br w:type="page"/>
            </w:r>
            <w:r w:rsidRPr="004F51F2">
              <w:rPr>
                <w:rFonts w:ascii="宋体" w:hAnsi="宋体" w:cs="宋体" w:hint="eastAsia"/>
                <w:kern w:val="0"/>
                <w:sz w:val="16"/>
                <w:szCs w:val="16"/>
              </w:rPr>
              <w:t>《关于切实做好</w:t>
            </w:r>
            <w:r w:rsidRPr="004F51F2">
              <w:rPr>
                <w:rFonts w:ascii="宋体" w:hAnsi="宋体" w:cs="宋体"/>
                <w:kern w:val="0"/>
                <w:sz w:val="16"/>
                <w:szCs w:val="16"/>
              </w:rPr>
              <w:t xml:space="preserve"> 2019</w:t>
            </w:r>
            <w:r w:rsidRPr="004F51F2">
              <w:rPr>
                <w:rFonts w:ascii="宋体" w:hAnsi="宋体" w:cs="宋体" w:hint="eastAsia"/>
                <w:kern w:val="0"/>
                <w:sz w:val="16"/>
                <w:szCs w:val="16"/>
              </w:rPr>
              <w:t>年跨省异地就医住院费用直接结算工作的通知》</w:t>
            </w:r>
            <w:r w:rsidRPr="004F51F2">
              <w:rPr>
                <w:rFonts w:ascii="宋体" w:hAnsi="宋体" w:cs="宋体"/>
                <w:kern w:val="0"/>
                <w:sz w:val="16"/>
                <w:szCs w:val="16"/>
              </w:rPr>
              <w:t>(</w:t>
            </w:r>
            <w:r w:rsidRPr="004F51F2">
              <w:rPr>
                <w:rFonts w:ascii="宋体" w:hAnsi="宋体" w:cs="宋体" w:hint="eastAsia"/>
                <w:kern w:val="0"/>
                <w:sz w:val="16"/>
                <w:szCs w:val="16"/>
              </w:rPr>
              <w:t>医保发〔</w:t>
            </w:r>
            <w:r w:rsidRPr="004F51F2">
              <w:rPr>
                <w:rFonts w:ascii="宋体" w:hAnsi="宋体" w:cs="宋体"/>
                <w:kern w:val="0"/>
                <w:sz w:val="16"/>
                <w:szCs w:val="16"/>
              </w:rPr>
              <w:t>2019</w:t>
            </w:r>
            <w:r w:rsidRPr="004F51F2">
              <w:rPr>
                <w:rFonts w:ascii="宋体" w:hAnsi="宋体" w:cs="宋体" w:hint="eastAsia"/>
                <w:kern w:val="0"/>
                <w:sz w:val="16"/>
                <w:szCs w:val="16"/>
              </w:rPr>
              <w:t>〕</w:t>
            </w:r>
            <w:r w:rsidRPr="004F51F2">
              <w:rPr>
                <w:rFonts w:ascii="宋体" w:hAnsi="宋体" w:cs="宋体"/>
                <w:kern w:val="0"/>
                <w:sz w:val="16"/>
                <w:szCs w:val="16"/>
              </w:rPr>
              <w:t>33</w:t>
            </w:r>
            <w:r w:rsidRPr="004F51F2">
              <w:rPr>
                <w:rFonts w:ascii="宋体" w:hAnsi="宋体" w:cs="宋体" w:hint="eastAsia"/>
                <w:kern w:val="0"/>
                <w:sz w:val="16"/>
                <w:szCs w:val="16"/>
              </w:rPr>
              <w:t>号</w:t>
            </w:r>
            <w:r w:rsidRPr="004F51F2">
              <w:rPr>
                <w:rFonts w:ascii="宋体" w:hAnsi="宋体" w:cs="宋体"/>
                <w:kern w:val="0"/>
                <w:sz w:val="16"/>
                <w:szCs w:val="16"/>
              </w:rPr>
              <w:t xml:space="preserve"> )</w:t>
            </w:r>
            <w:r w:rsidRPr="004F51F2">
              <w:rPr>
                <w:rFonts w:ascii="宋体" w:hAnsi="宋体" w:cs="宋体"/>
                <w:kern w:val="0"/>
                <w:sz w:val="16"/>
                <w:szCs w:val="16"/>
              </w:rPr>
              <w:br w:type="page"/>
            </w:r>
            <w:r>
              <w:rPr>
                <w:rFonts w:ascii="宋体" w:hAnsi="宋体" w:cs="宋体"/>
                <w:kern w:val="0"/>
                <w:sz w:val="16"/>
                <w:szCs w:val="16"/>
              </w:rPr>
              <w:t>;</w:t>
            </w:r>
          </w:p>
          <w:p w:rsidR="0005784F" w:rsidRDefault="0005784F" w:rsidP="004F51F2">
            <w:pPr>
              <w:widowControl/>
              <w:spacing w:line="200" w:lineRule="exact"/>
              <w:rPr>
                <w:rFonts w:ascii="宋体" w:hAnsi="宋体" w:cs="宋体"/>
                <w:kern w:val="0"/>
                <w:sz w:val="16"/>
                <w:szCs w:val="16"/>
              </w:rPr>
            </w:pPr>
            <w:r w:rsidRPr="004F51F2">
              <w:rPr>
                <w:rFonts w:ascii="宋体" w:hAnsi="宋体" w:cs="宋体" w:hint="eastAsia"/>
                <w:kern w:val="0"/>
                <w:sz w:val="16"/>
                <w:szCs w:val="16"/>
              </w:rPr>
              <w:t>《关于建立基本医疗保险跨省异地就医结算业务协调管理工作机制的通知》</w:t>
            </w:r>
            <w:r w:rsidRPr="004F51F2">
              <w:rPr>
                <w:rFonts w:ascii="宋体" w:hAnsi="宋体" w:cs="宋体"/>
                <w:kern w:val="0"/>
                <w:sz w:val="16"/>
                <w:szCs w:val="16"/>
              </w:rPr>
              <w:t>(</w:t>
            </w:r>
            <w:r w:rsidRPr="004F51F2">
              <w:rPr>
                <w:rFonts w:ascii="宋体" w:hAnsi="宋体" w:cs="宋体" w:hint="eastAsia"/>
                <w:kern w:val="0"/>
                <w:sz w:val="16"/>
                <w:szCs w:val="16"/>
              </w:rPr>
              <w:t>医保办发〔</w:t>
            </w:r>
            <w:r w:rsidRPr="004F51F2">
              <w:rPr>
                <w:rFonts w:ascii="宋体" w:hAnsi="宋体" w:cs="宋体"/>
                <w:kern w:val="0"/>
                <w:sz w:val="16"/>
                <w:szCs w:val="16"/>
              </w:rPr>
              <w:t>2019</w:t>
            </w:r>
            <w:r w:rsidRPr="004F51F2">
              <w:rPr>
                <w:rFonts w:ascii="宋体" w:hAnsi="宋体" w:cs="宋体" w:hint="eastAsia"/>
                <w:kern w:val="0"/>
                <w:sz w:val="16"/>
                <w:szCs w:val="16"/>
              </w:rPr>
              <w:t>〕</w:t>
            </w:r>
            <w:r w:rsidRPr="004F51F2">
              <w:rPr>
                <w:rFonts w:ascii="宋体" w:hAnsi="宋体" w:cs="宋体"/>
                <w:kern w:val="0"/>
                <w:sz w:val="16"/>
                <w:szCs w:val="16"/>
              </w:rPr>
              <w:t>33</w:t>
            </w:r>
            <w:r w:rsidRPr="004F51F2">
              <w:rPr>
                <w:rFonts w:ascii="宋体" w:hAnsi="宋体" w:cs="宋体" w:hint="eastAsia"/>
                <w:kern w:val="0"/>
                <w:sz w:val="16"/>
                <w:szCs w:val="16"/>
              </w:rPr>
              <w:t>号</w:t>
            </w:r>
            <w:r w:rsidRPr="004F51F2">
              <w:rPr>
                <w:rFonts w:ascii="宋体" w:hAnsi="宋体" w:cs="宋体"/>
                <w:kern w:val="0"/>
                <w:sz w:val="16"/>
                <w:szCs w:val="16"/>
              </w:rPr>
              <w:t xml:space="preserve"> )</w:t>
            </w:r>
            <w:r>
              <w:rPr>
                <w:rFonts w:ascii="宋体" w:hAnsi="宋体" w:cs="宋体"/>
                <w:kern w:val="0"/>
                <w:sz w:val="16"/>
                <w:szCs w:val="16"/>
              </w:rPr>
              <w:t>;</w:t>
            </w:r>
          </w:p>
          <w:p w:rsidR="0005784F" w:rsidRPr="004F51F2" w:rsidRDefault="0005784F" w:rsidP="004F51F2">
            <w:pPr>
              <w:widowControl/>
              <w:spacing w:line="200" w:lineRule="exact"/>
              <w:rPr>
                <w:rFonts w:ascii="宋体" w:cs="Times New Roman"/>
                <w:kern w:val="0"/>
                <w:sz w:val="16"/>
                <w:szCs w:val="16"/>
              </w:rPr>
            </w:pPr>
            <w:r w:rsidRPr="004F51F2">
              <w:rPr>
                <w:rFonts w:ascii="宋体" w:cs="Times New Roman"/>
                <w:kern w:val="0"/>
                <w:sz w:val="16"/>
                <w:szCs w:val="16"/>
              </w:rPr>
              <w:br w:type="page"/>
            </w:r>
            <w:r w:rsidRPr="004F51F2">
              <w:rPr>
                <w:rFonts w:ascii="宋体" w:hAnsi="宋体" w:cs="宋体" w:hint="eastAsia"/>
                <w:kern w:val="0"/>
                <w:sz w:val="16"/>
                <w:szCs w:val="16"/>
              </w:rPr>
              <w:t>《关于印发江苏省异地就医经办服务规程》（苏医保规〔</w:t>
            </w:r>
            <w:r w:rsidRPr="004F51F2">
              <w:rPr>
                <w:rFonts w:ascii="宋体" w:hAnsi="宋体" w:cs="宋体"/>
                <w:kern w:val="0"/>
                <w:sz w:val="16"/>
                <w:szCs w:val="16"/>
              </w:rPr>
              <w:t>2019</w:t>
            </w:r>
            <w:r w:rsidRPr="004F51F2">
              <w:rPr>
                <w:rFonts w:ascii="宋体" w:hAnsi="宋体" w:cs="宋体" w:hint="eastAsia"/>
                <w:kern w:val="0"/>
                <w:sz w:val="16"/>
                <w:szCs w:val="16"/>
              </w:rPr>
              <w:t>〕</w:t>
            </w:r>
            <w:r w:rsidRPr="004F51F2">
              <w:rPr>
                <w:rFonts w:ascii="宋体" w:hAnsi="宋体" w:cs="宋体"/>
                <w:kern w:val="0"/>
                <w:sz w:val="16"/>
                <w:szCs w:val="16"/>
              </w:rPr>
              <w:t>1</w:t>
            </w:r>
            <w:r w:rsidRPr="004F51F2">
              <w:rPr>
                <w:rFonts w:ascii="宋体" w:hAnsi="宋体" w:cs="宋体" w:hint="eastAsia"/>
                <w:kern w:val="0"/>
                <w:sz w:val="16"/>
                <w:szCs w:val="16"/>
              </w:rPr>
              <w:t>号）</w:t>
            </w:r>
            <w:r w:rsidRPr="004F51F2">
              <w:rPr>
                <w:rFonts w:ascii="宋体" w:cs="Times New Roman"/>
                <w:kern w:val="0"/>
                <w:sz w:val="16"/>
                <w:szCs w:val="16"/>
              </w:rPr>
              <w:br w:type="page"/>
            </w:r>
            <w:r w:rsidRPr="004F51F2">
              <w:rPr>
                <w:rFonts w:ascii="宋体" w:cs="Times New Roman"/>
                <w:kern w:val="0"/>
                <w:sz w:val="16"/>
                <w:szCs w:val="16"/>
              </w:rPr>
              <w:br w:type="page"/>
            </w:r>
            <w:r w:rsidRPr="004F51F2">
              <w:rPr>
                <w:rFonts w:ascii="宋体" w:cs="Times New Roman"/>
                <w:kern w:val="0"/>
                <w:sz w:val="16"/>
                <w:szCs w:val="16"/>
              </w:rPr>
              <w:br w:type="page"/>
            </w:r>
          </w:p>
        </w:tc>
      </w:tr>
      <w:tr w:rsidR="0005784F" w:rsidRPr="008072A4">
        <w:trPr>
          <w:cantSplit/>
          <w:trHeight w:val="1984"/>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14</w:t>
            </w:r>
          </w:p>
        </w:tc>
        <w:tc>
          <w:tcPr>
            <w:tcW w:w="234"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异地长期居住人员备案</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322036014000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、医保电子凭证或有效身份证件或社保卡</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、居住证明或个人承诺书</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公共服务</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r w:rsidRPr="004F51F2">
              <w:rPr>
                <w:rFonts w:ascii="宋体" w:hAnsi="宋体" w:cs="宋体" w:hint="eastAsia"/>
                <w:kern w:val="0"/>
                <w:sz w:val="16"/>
                <w:szCs w:val="16"/>
              </w:rPr>
              <w:t>、</w:t>
            </w:r>
            <w:r w:rsidRPr="004F51F2">
              <w:rPr>
                <w:rFonts w:ascii="宋体" w:hAnsi="宋体" w:cs="宋体"/>
                <w:kern w:val="0"/>
                <w:sz w:val="16"/>
                <w:szCs w:val="16"/>
              </w:rPr>
              <w:t>D</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259" w:type="pct"/>
            <w:tcBorders>
              <w:top w:val="nil"/>
              <w:left w:val="nil"/>
              <w:bottom w:val="single" w:sz="4" w:space="0" w:color="auto"/>
              <w:right w:val="single" w:sz="4" w:space="0" w:color="auto"/>
            </w:tcBorders>
            <w:noWrap/>
            <w:vAlign w:val="center"/>
          </w:tcPr>
          <w:p w:rsidR="0005784F"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即时</w:t>
            </w:r>
          </w:p>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办结</w:t>
            </w:r>
          </w:p>
        </w:tc>
        <w:tc>
          <w:tcPr>
            <w:tcW w:w="219"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p>
        </w:tc>
        <w:tc>
          <w:tcPr>
            <w:tcW w:w="766"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p>
        </w:tc>
      </w:tr>
      <w:tr w:rsidR="0005784F" w:rsidRPr="008072A4">
        <w:trPr>
          <w:cantSplit/>
          <w:trHeight w:val="1984"/>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15</w:t>
            </w:r>
          </w:p>
        </w:tc>
        <w:tc>
          <w:tcPr>
            <w:tcW w:w="234"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常驻异地工作人员备案</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322036015000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、医保电子凭证或有效身份证件或社保卡</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、异地工作证明材料（参保地工作单位派出证明、异地工作单位证明、工作合同任选其一或个人承诺书）</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公共服务</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r w:rsidRPr="004F51F2">
              <w:rPr>
                <w:rFonts w:ascii="宋体" w:hAnsi="宋体" w:cs="宋体" w:hint="eastAsia"/>
                <w:kern w:val="0"/>
                <w:sz w:val="16"/>
                <w:szCs w:val="16"/>
              </w:rPr>
              <w:t>、</w:t>
            </w:r>
            <w:r w:rsidRPr="004F51F2">
              <w:rPr>
                <w:rFonts w:ascii="宋体" w:hAnsi="宋体" w:cs="宋体"/>
                <w:kern w:val="0"/>
                <w:sz w:val="16"/>
                <w:szCs w:val="16"/>
              </w:rPr>
              <w:t>D</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259" w:type="pct"/>
            <w:tcBorders>
              <w:top w:val="nil"/>
              <w:left w:val="nil"/>
              <w:bottom w:val="single" w:sz="4" w:space="0" w:color="auto"/>
              <w:right w:val="single" w:sz="4" w:space="0" w:color="auto"/>
            </w:tcBorders>
            <w:noWrap/>
            <w:vAlign w:val="center"/>
          </w:tcPr>
          <w:p w:rsidR="0005784F"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即时</w:t>
            </w:r>
          </w:p>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办结</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p>
        </w:tc>
        <w:tc>
          <w:tcPr>
            <w:tcW w:w="766"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p>
        </w:tc>
      </w:tr>
      <w:tr w:rsidR="0005784F" w:rsidRPr="008072A4">
        <w:trPr>
          <w:cantSplit/>
          <w:trHeight w:val="1984"/>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16</w:t>
            </w:r>
          </w:p>
        </w:tc>
        <w:tc>
          <w:tcPr>
            <w:tcW w:w="234"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异地转诊人员备案</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322036016000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、医保电子凭证或有效身份证件或社保卡</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、具有转诊资质的参保地定点医疗机构出具的转外就医证明</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公共服务</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r w:rsidRPr="004F51F2">
              <w:rPr>
                <w:rFonts w:ascii="宋体" w:hAnsi="宋体" w:cs="宋体" w:hint="eastAsia"/>
                <w:kern w:val="0"/>
                <w:sz w:val="16"/>
                <w:szCs w:val="16"/>
              </w:rPr>
              <w:t>、</w:t>
            </w:r>
            <w:r w:rsidRPr="004F51F2">
              <w:rPr>
                <w:rFonts w:ascii="宋体" w:hAnsi="宋体" w:cs="宋体"/>
                <w:kern w:val="0"/>
                <w:sz w:val="16"/>
                <w:szCs w:val="16"/>
              </w:rPr>
              <w:t>D</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259" w:type="pct"/>
            <w:tcBorders>
              <w:top w:val="nil"/>
              <w:left w:val="nil"/>
              <w:bottom w:val="single" w:sz="4" w:space="0" w:color="auto"/>
              <w:right w:val="single" w:sz="4" w:space="0" w:color="auto"/>
            </w:tcBorders>
            <w:noWrap/>
            <w:vAlign w:val="center"/>
          </w:tcPr>
          <w:p w:rsidR="0005784F"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即时</w:t>
            </w:r>
          </w:p>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办结</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p>
        </w:tc>
        <w:tc>
          <w:tcPr>
            <w:tcW w:w="766"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p>
        </w:tc>
      </w:tr>
      <w:tr w:rsidR="0005784F" w:rsidRPr="008072A4">
        <w:trPr>
          <w:cantSplit/>
          <w:trHeight w:val="567"/>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kern w:val="0"/>
                <w:sz w:val="16"/>
                <w:szCs w:val="16"/>
              </w:rPr>
              <w:t>17</w:t>
            </w:r>
          </w:p>
        </w:tc>
        <w:tc>
          <w:tcPr>
            <w:tcW w:w="234" w:type="pct"/>
            <w:vMerge w:val="restart"/>
            <w:tcBorders>
              <w:top w:val="nil"/>
              <w:left w:val="single" w:sz="4" w:space="0" w:color="auto"/>
              <w:bottom w:val="single" w:sz="4" w:space="0" w:color="000000"/>
              <w:right w:val="single" w:sz="4" w:space="0" w:color="auto"/>
            </w:tcBorders>
            <w:shd w:val="clear" w:color="000000" w:fill="FFFFFF"/>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基本医疗保险参保人员享受门诊慢特病病种待遇认定</w:t>
            </w:r>
          </w:p>
        </w:tc>
        <w:tc>
          <w:tcPr>
            <w:tcW w:w="259"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基本医疗保险参保人员享受门诊慢特病病种待遇认定</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kern w:val="0"/>
                <w:sz w:val="16"/>
                <w:szCs w:val="16"/>
              </w:rPr>
              <w:t>322036017000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、医保电子凭证或有效身份证件或社保卡</w:t>
            </w:r>
            <w:r w:rsidRPr="004F51F2">
              <w:rPr>
                <w:rFonts w:ascii="宋体" w:cs="Times New Roman"/>
                <w:kern w:val="0"/>
                <w:sz w:val="16"/>
                <w:szCs w:val="16"/>
              </w:rPr>
              <w:br w:type="page"/>
            </w:r>
            <w:r w:rsidRPr="004F51F2">
              <w:rPr>
                <w:rFonts w:ascii="宋体" w:hAnsi="宋体" w:cs="宋体"/>
                <w:kern w:val="0"/>
                <w:sz w:val="16"/>
                <w:szCs w:val="16"/>
              </w:rPr>
              <w:t>2</w:t>
            </w:r>
            <w:r w:rsidRPr="004F51F2">
              <w:rPr>
                <w:rFonts w:ascii="宋体" w:hAnsi="宋体" w:cs="宋体" w:hint="eastAsia"/>
                <w:kern w:val="0"/>
                <w:sz w:val="16"/>
                <w:szCs w:val="16"/>
              </w:rPr>
              <w:t>、病历资料或检查资料</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公共服务</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r w:rsidRPr="004F51F2">
              <w:rPr>
                <w:rFonts w:ascii="宋体" w:hAnsi="宋体" w:cs="宋体" w:hint="eastAsia"/>
                <w:kern w:val="0"/>
                <w:sz w:val="16"/>
                <w:szCs w:val="16"/>
              </w:rPr>
              <w:t>、</w:t>
            </w:r>
            <w:r w:rsidRPr="004F51F2">
              <w:rPr>
                <w:rFonts w:ascii="宋体" w:hAnsi="宋体" w:cs="宋体"/>
                <w:kern w:val="0"/>
                <w:sz w:val="16"/>
                <w:szCs w:val="16"/>
              </w:rPr>
              <w:t>D</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即时办结（医院端办理）</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tcBorders>
              <w:top w:val="nil"/>
              <w:left w:val="single" w:sz="4" w:space="0" w:color="auto"/>
              <w:bottom w:val="single" w:sz="4" w:space="0" w:color="auto"/>
              <w:right w:val="single" w:sz="4" w:space="0" w:color="auto"/>
            </w:tcBorders>
            <w:vAlign w:val="center"/>
          </w:tcPr>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hint="eastAsia"/>
                <w:kern w:val="0"/>
                <w:sz w:val="16"/>
                <w:szCs w:val="16"/>
              </w:rPr>
              <w:t>病历资料或检查资料包括体检报告、出院小结、门诊病历等</w:t>
            </w:r>
          </w:p>
        </w:tc>
        <w:tc>
          <w:tcPr>
            <w:tcW w:w="766" w:type="pct"/>
            <w:tcBorders>
              <w:top w:val="nil"/>
              <w:left w:val="nil"/>
              <w:bottom w:val="nil"/>
              <w:right w:val="single" w:sz="4" w:space="0" w:color="auto"/>
            </w:tcBorders>
            <w:vAlign w:val="center"/>
          </w:tcPr>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hint="eastAsia"/>
                <w:kern w:val="0"/>
                <w:sz w:val="16"/>
                <w:szCs w:val="16"/>
              </w:rPr>
              <w:t>《关于妥善解决医疗保险制度改革有关问题的指导意见》（劳社厅发〔</w:t>
            </w:r>
            <w:r w:rsidRPr="004F51F2">
              <w:rPr>
                <w:rFonts w:ascii="宋体" w:hAnsi="宋体" w:cs="宋体"/>
                <w:kern w:val="0"/>
                <w:sz w:val="16"/>
                <w:szCs w:val="16"/>
              </w:rPr>
              <w:t>2002</w:t>
            </w:r>
            <w:r w:rsidRPr="004F51F2">
              <w:rPr>
                <w:rFonts w:ascii="宋体" w:hAnsi="宋体" w:cs="宋体" w:hint="eastAsia"/>
                <w:kern w:val="0"/>
                <w:sz w:val="16"/>
                <w:szCs w:val="16"/>
              </w:rPr>
              <w:t>〕</w:t>
            </w:r>
            <w:r w:rsidRPr="004F51F2">
              <w:rPr>
                <w:rFonts w:ascii="宋体" w:hAnsi="宋体" w:cs="宋体"/>
                <w:kern w:val="0"/>
                <w:sz w:val="16"/>
                <w:szCs w:val="16"/>
              </w:rPr>
              <w:t>8</w:t>
            </w:r>
            <w:r w:rsidRPr="004F51F2">
              <w:rPr>
                <w:rFonts w:ascii="宋体" w:hAnsi="宋体" w:cs="宋体" w:hint="eastAsia"/>
                <w:kern w:val="0"/>
                <w:sz w:val="16"/>
                <w:szCs w:val="16"/>
              </w:rPr>
              <w:t>号）</w:t>
            </w:r>
          </w:p>
        </w:tc>
      </w:tr>
      <w:tr w:rsidR="0005784F" w:rsidRPr="008072A4">
        <w:trPr>
          <w:cantSplit/>
          <w:trHeight w:val="3127"/>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kern w:val="0"/>
                <w:sz w:val="16"/>
                <w:szCs w:val="16"/>
              </w:rPr>
              <w:t>18</w:t>
            </w:r>
          </w:p>
        </w:tc>
        <w:tc>
          <w:tcPr>
            <w:tcW w:w="234"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特药待遇认定</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kern w:val="0"/>
                <w:sz w:val="16"/>
                <w:szCs w:val="16"/>
              </w:rPr>
              <w:t>322036018000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、医保电子凭证或有效身份证件或社保卡；</w:t>
            </w:r>
          </w:p>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经诊断医院确认的疾病证明材料（检验报告、出院小结、门诊病历等）</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公共服务</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noWrap/>
            <w:vAlign w:val="center"/>
          </w:tcPr>
          <w:p w:rsidR="0005784F"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即时</w:t>
            </w:r>
          </w:p>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办结</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tcBorders>
              <w:top w:val="nil"/>
              <w:left w:val="single" w:sz="4" w:space="0" w:color="auto"/>
              <w:bottom w:val="single" w:sz="4" w:space="0" w:color="auto"/>
              <w:right w:val="single" w:sz="4" w:space="0" w:color="auto"/>
            </w:tcBorders>
            <w:vAlign w:val="center"/>
          </w:tcPr>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、特药待遇备案可通过医院、网上或经办窗口办理；</w:t>
            </w:r>
          </w:p>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、窗口办理还需提供责任医师签章医院盖章确认的《江苏省基本医疗保险特药申请表》和参保人员近期</w:t>
            </w:r>
            <w:r w:rsidRPr="004F51F2">
              <w:rPr>
                <w:rFonts w:ascii="宋体" w:hAnsi="宋体" w:cs="宋体"/>
                <w:kern w:val="0"/>
                <w:sz w:val="16"/>
                <w:szCs w:val="16"/>
              </w:rPr>
              <w:t>1</w:t>
            </w:r>
            <w:r w:rsidRPr="004F51F2">
              <w:rPr>
                <w:rFonts w:ascii="宋体" w:hAnsi="宋体" w:cs="宋体" w:hint="eastAsia"/>
                <w:kern w:val="0"/>
                <w:sz w:val="16"/>
                <w:szCs w:val="16"/>
              </w:rPr>
              <w:t>寸免冠照片一张（有条件的地区直接收集电子照片）</w:t>
            </w:r>
          </w:p>
        </w:tc>
        <w:tc>
          <w:tcPr>
            <w:tcW w:w="766" w:type="pct"/>
            <w:tcBorders>
              <w:top w:val="single" w:sz="4" w:space="0" w:color="auto"/>
              <w:left w:val="nil"/>
              <w:bottom w:val="single" w:sz="4" w:space="0" w:color="auto"/>
              <w:right w:val="single" w:sz="4" w:space="0" w:color="auto"/>
            </w:tcBorders>
            <w:vAlign w:val="center"/>
          </w:tcPr>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hint="eastAsia"/>
                <w:kern w:val="0"/>
                <w:sz w:val="16"/>
                <w:szCs w:val="16"/>
              </w:rPr>
              <w:t>《社会保险法》（中华人民共和国主席第</w:t>
            </w:r>
            <w:r w:rsidRPr="004F51F2">
              <w:rPr>
                <w:rFonts w:ascii="宋体" w:hAnsi="宋体" w:cs="宋体"/>
                <w:kern w:val="0"/>
                <w:sz w:val="16"/>
                <w:szCs w:val="16"/>
              </w:rPr>
              <w:t>35</w:t>
            </w:r>
            <w:r w:rsidRPr="004F51F2">
              <w:rPr>
                <w:rFonts w:ascii="宋体" w:hAnsi="宋体" w:cs="宋体" w:hint="eastAsia"/>
                <w:kern w:val="0"/>
                <w:sz w:val="16"/>
                <w:szCs w:val="16"/>
              </w:rPr>
              <w:t>号令）第二十六条；</w:t>
            </w:r>
          </w:p>
          <w:p w:rsidR="0005784F" w:rsidRDefault="0005784F" w:rsidP="004F51F2">
            <w:pPr>
              <w:widowControl/>
              <w:spacing w:line="180" w:lineRule="exact"/>
              <w:rPr>
                <w:rFonts w:ascii="宋体" w:cs="Times New Roman"/>
                <w:kern w:val="0"/>
                <w:sz w:val="16"/>
                <w:szCs w:val="16"/>
              </w:rPr>
            </w:pPr>
            <w:r w:rsidRPr="004F51F2">
              <w:rPr>
                <w:rFonts w:ascii="宋体" w:hAnsi="宋体" w:cs="宋体" w:hint="eastAsia"/>
                <w:kern w:val="0"/>
                <w:sz w:val="16"/>
                <w:szCs w:val="16"/>
              </w:rPr>
              <w:t>《关于将</w:t>
            </w:r>
            <w:r w:rsidRPr="004F51F2">
              <w:rPr>
                <w:rFonts w:ascii="宋体" w:hAnsi="宋体" w:cs="宋体"/>
                <w:kern w:val="0"/>
                <w:sz w:val="16"/>
                <w:szCs w:val="16"/>
              </w:rPr>
              <w:t>36</w:t>
            </w:r>
            <w:r w:rsidRPr="004F51F2">
              <w:rPr>
                <w:rFonts w:ascii="宋体" w:hAnsi="宋体" w:cs="宋体" w:hint="eastAsia"/>
                <w:kern w:val="0"/>
                <w:sz w:val="16"/>
                <w:szCs w:val="16"/>
              </w:rPr>
              <w:t>种药品纳入国家基本医疗保险、工伤保险和生育保险药品目录乙类范围的通知》（人社部〔</w:t>
            </w:r>
            <w:r w:rsidRPr="004F51F2">
              <w:rPr>
                <w:rFonts w:ascii="宋体" w:hAnsi="宋体" w:cs="宋体"/>
                <w:kern w:val="0"/>
                <w:sz w:val="16"/>
                <w:szCs w:val="16"/>
              </w:rPr>
              <w:t>2017</w:t>
            </w:r>
            <w:r w:rsidRPr="004F51F2">
              <w:rPr>
                <w:rFonts w:ascii="宋体" w:hAnsi="宋体" w:cs="宋体" w:hint="eastAsia"/>
                <w:kern w:val="0"/>
                <w:sz w:val="16"/>
                <w:szCs w:val="16"/>
              </w:rPr>
              <w:t>〕</w:t>
            </w:r>
            <w:r w:rsidRPr="004F51F2">
              <w:rPr>
                <w:rFonts w:ascii="宋体" w:hAnsi="宋体" w:cs="宋体"/>
                <w:kern w:val="0"/>
                <w:sz w:val="16"/>
                <w:szCs w:val="16"/>
              </w:rPr>
              <w:t>54</w:t>
            </w:r>
            <w:r w:rsidRPr="004F51F2">
              <w:rPr>
                <w:rFonts w:ascii="宋体" w:hAnsi="宋体" w:cs="宋体" w:hint="eastAsia"/>
                <w:kern w:val="0"/>
                <w:sz w:val="16"/>
                <w:szCs w:val="16"/>
              </w:rPr>
              <w:t>号）；</w:t>
            </w:r>
          </w:p>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hint="eastAsia"/>
                <w:kern w:val="0"/>
                <w:sz w:val="16"/>
                <w:szCs w:val="16"/>
              </w:rPr>
              <w:t>《关于做好</w:t>
            </w:r>
            <w:r w:rsidRPr="004F51F2">
              <w:rPr>
                <w:rFonts w:ascii="宋体" w:hAnsi="宋体" w:cs="宋体"/>
                <w:kern w:val="0"/>
                <w:sz w:val="16"/>
                <w:szCs w:val="16"/>
              </w:rPr>
              <w:t>17</w:t>
            </w:r>
            <w:r w:rsidRPr="004F51F2">
              <w:rPr>
                <w:rFonts w:ascii="宋体" w:hAnsi="宋体" w:cs="宋体" w:hint="eastAsia"/>
                <w:kern w:val="0"/>
                <w:sz w:val="16"/>
                <w:szCs w:val="16"/>
              </w:rPr>
              <w:t>种国家医保谈判抗癌药执行落实工作的通知》（医保办〔</w:t>
            </w:r>
            <w:r w:rsidRPr="004F51F2">
              <w:rPr>
                <w:rFonts w:ascii="宋体" w:hAnsi="宋体" w:cs="宋体"/>
                <w:kern w:val="0"/>
                <w:sz w:val="16"/>
                <w:szCs w:val="16"/>
              </w:rPr>
              <w:t>2018</w:t>
            </w:r>
            <w:r w:rsidRPr="004F51F2">
              <w:rPr>
                <w:rFonts w:ascii="宋体" w:hAnsi="宋体" w:cs="宋体" w:hint="eastAsia"/>
                <w:kern w:val="0"/>
                <w:sz w:val="16"/>
                <w:szCs w:val="16"/>
              </w:rPr>
              <w:t>〕</w:t>
            </w:r>
            <w:r w:rsidRPr="004F51F2">
              <w:rPr>
                <w:rFonts w:ascii="宋体" w:hAnsi="宋体" w:cs="宋体"/>
                <w:kern w:val="0"/>
                <w:sz w:val="16"/>
                <w:szCs w:val="16"/>
              </w:rPr>
              <w:t>20</w:t>
            </w:r>
            <w:r w:rsidRPr="004F51F2">
              <w:rPr>
                <w:rFonts w:ascii="宋体" w:hAnsi="宋体" w:cs="宋体" w:hint="eastAsia"/>
                <w:kern w:val="0"/>
                <w:sz w:val="16"/>
                <w:szCs w:val="16"/>
              </w:rPr>
              <w:t>号）</w:t>
            </w:r>
            <w:r>
              <w:rPr>
                <w:rFonts w:ascii="宋体" w:hAnsi="宋体" w:cs="宋体"/>
                <w:kern w:val="0"/>
                <w:sz w:val="16"/>
                <w:szCs w:val="16"/>
              </w:rPr>
              <w:t>;</w:t>
            </w:r>
          </w:p>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hint="eastAsia"/>
                <w:kern w:val="0"/>
                <w:sz w:val="16"/>
                <w:szCs w:val="16"/>
              </w:rPr>
              <w:t>《关于将</w:t>
            </w:r>
            <w:r w:rsidRPr="004F51F2">
              <w:rPr>
                <w:rFonts w:ascii="宋体" w:hAnsi="宋体" w:cs="宋体"/>
                <w:kern w:val="0"/>
                <w:sz w:val="16"/>
                <w:szCs w:val="16"/>
              </w:rPr>
              <w:t>2019</w:t>
            </w:r>
            <w:r w:rsidRPr="004F51F2">
              <w:rPr>
                <w:rFonts w:ascii="宋体" w:hAnsi="宋体" w:cs="宋体" w:hint="eastAsia"/>
                <w:kern w:val="0"/>
                <w:sz w:val="16"/>
                <w:szCs w:val="16"/>
              </w:rPr>
              <w:t>年谈判药品纳入</w:t>
            </w:r>
            <w:r w:rsidRPr="004F51F2">
              <w:rPr>
                <w:rFonts w:ascii="宋体" w:hAnsi="宋体" w:cs="宋体"/>
                <w:kern w:val="0"/>
                <w:sz w:val="16"/>
                <w:szCs w:val="16"/>
              </w:rPr>
              <w:t>&lt;</w:t>
            </w:r>
            <w:r w:rsidRPr="004F51F2">
              <w:rPr>
                <w:rFonts w:ascii="宋体" w:hAnsi="宋体" w:cs="宋体" w:hint="eastAsia"/>
                <w:kern w:val="0"/>
                <w:sz w:val="16"/>
                <w:szCs w:val="16"/>
              </w:rPr>
              <w:t>国家基本医疗保险、工伤保险和生育保险药品目录</w:t>
            </w:r>
            <w:r w:rsidRPr="004F51F2">
              <w:rPr>
                <w:rFonts w:ascii="宋体" w:hAnsi="宋体" w:cs="宋体"/>
                <w:kern w:val="0"/>
                <w:sz w:val="16"/>
                <w:szCs w:val="16"/>
              </w:rPr>
              <w:t>&gt;</w:t>
            </w:r>
            <w:r w:rsidRPr="004F51F2">
              <w:rPr>
                <w:rFonts w:ascii="宋体" w:hAnsi="宋体" w:cs="宋体" w:hint="eastAsia"/>
                <w:kern w:val="0"/>
                <w:sz w:val="16"/>
                <w:szCs w:val="16"/>
              </w:rPr>
              <w:t>乙类范围的通知》（医保发〔</w:t>
            </w:r>
            <w:r w:rsidRPr="004F51F2">
              <w:rPr>
                <w:rFonts w:ascii="宋体" w:hAnsi="宋体" w:cs="宋体"/>
                <w:kern w:val="0"/>
                <w:sz w:val="16"/>
                <w:szCs w:val="16"/>
              </w:rPr>
              <w:t>2019</w:t>
            </w:r>
            <w:r w:rsidRPr="004F51F2">
              <w:rPr>
                <w:rFonts w:ascii="宋体" w:hAnsi="宋体" w:cs="宋体" w:hint="eastAsia"/>
                <w:kern w:val="0"/>
                <w:sz w:val="16"/>
                <w:szCs w:val="16"/>
              </w:rPr>
              <w:t>〕</w:t>
            </w:r>
            <w:r w:rsidRPr="004F51F2">
              <w:rPr>
                <w:rFonts w:ascii="宋体" w:hAnsi="宋体" w:cs="宋体"/>
                <w:kern w:val="0"/>
                <w:sz w:val="16"/>
                <w:szCs w:val="16"/>
              </w:rPr>
              <w:t>65</w:t>
            </w:r>
            <w:r w:rsidRPr="004F51F2">
              <w:rPr>
                <w:rFonts w:ascii="宋体" w:hAnsi="宋体" w:cs="宋体" w:hint="eastAsia"/>
                <w:kern w:val="0"/>
                <w:sz w:val="16"/>
                <w:szCs w:val="16"/>
              </w:rPr>
              <w:t>号）</w:t>
            </w:r>
          </w:p>
        </w:tc>
      </w:tr>
      <w:tr w:rsidR="0005784F" w:rsidRPr="008072A4">
        <w:trPr>
          <w:cantSplit/>
          <w:trHeight w:val="1883"/>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kern w:val="0"/>
                <w:sz w:val="16"/>
                <w:szCs w:val="16"/>
              </w:rPr>
              <w:t>19</w:t>
            </w:r>
          </w:p>
        </w:tc>
        <w:tc>
          <w:tcPr>
            <w:tcW w:w="234" w:type="pct"/>
            <w:vMerge w:val="restart"/>
            <w:tcBorders>
              <w:top w:val="nil"/>
              <w:left w:val="single" w:sz="4" w:space="0" w:color="auto"/>
              <w:bottom w:val="single" w:sz="4" w:space="0" w:color="000000"/>
              <w:right w:val="single" w:sz="4" w:space="0" w:color="auto"/>
            </w:tcBorders>
            <w:shd w:val="clear" w:color="000000" w:fill="FFFFFF"/>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基本医疗保险参保人员医疗费用手工（零星）报销</w:t>
            </w:r>
          </w:p>
        </w:tc>
        <w:tc>
          <w:tcPr>
            <w:tcW w:w="259"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门诊费用报销</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kern w:val="0"/>
                <w:sz w:val="16"/>
                <w:szCs w:val="16"/>
              </w:rPr>
              <w:t>322036019000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、医保电子凭证或有效身份证件或社保卡</w:t>
            </w:r>
            <w:r w:rsidRPr="004F51F2">
              <w:rPr>
                <w:rFonts w:ascii="宋体" w:cs="Times New Roman"/>
                <w:kern w:val="0"/>
                <w:sz w:val="16"/>
                <w:szCs w:val="16"/>
              </w:rPr>
              <w:br w:type="page"/>
            </w:r>
            <w:r w:rsidRPr="004F51F2">
              <w:rPr>
                <w:rFonts w:ascii="宋体" w:hAnsi="宋体" w:cs="宋体"/>
                <w:kern w:val="0"/>
                <w:sz w:val="16"/>
                <w:szCs w:val="16"/>
              </w:rPr>
              <w:t>2</w:t>
            </w:r>
            <w:r w:rsidRPr="004F51F2">
              <w:rPr>
                <w:rFonts w:ascii="宋体" w:hAnsi="宋体" w:cs="宋体" w:hint="eastAsia"/>
                <w:kern w:val="0"/>
                <w:sz w:val="16"/>
                <w:szCs w:val="16"/>
              </w:rPr>
              <w:t>、医院收费票据</w:t>
            </w:r>
            <w:r w:rsidRPr="004F51F2">
              <w:rPr>
                <w:rFonts w:ascii="宋体" w:cs="Times New Roman"/>
                <w:kern w:val="0"/>
                <w:sz w:val="16"/>
                <w:szCs w:val="16"/>
              </w:rPr>
              <w:br w:type="page"/>
            </w:r>
            <w:r w:rsidRPr="004F51F2">
              <w:rPr>
                <w:rFonts w:ascii="宋体" w:hAnsi="宋体" w:cs="宋体"/>
                <w:kern w:val="0"/>
                <w:sz w:val="16"/>
                <w:szCs w:val="16"/>
              </w:rPr>
              <w:t>3</w:t>
            </w:r>
            <w:r w:rsidRPr="004F51F2">
              <w:rPr>
                <w:rFonts w:ascii="宋体" w:hAnsi="宋体" w:cs="宋体" w:hint="eastAsia"/>
                <w:kern w:val="0"/>
                <w:sz w:val="16"/>
                <w:szCs w:val="16"/>
              </w:rPr>
              <w:t>、门急诊费用清单</w:t>
            </w:r>
            <w:r w:rsidRPr="004F51F2">
              <w:rPr>
                <w:rFonts w:ascii="宋体" w:cs="Times New Roman"/>
                <w:kern w:val="0"/>
                <w:sz w:val="16"/>
                <w:szCs w:val="16"/>
              </w:rPr>
              <w:br w:type="page"/>
            </w:r>
            <w:r w:rsidRPr="004F51F2">
              <w:rPr>
                <w:rFonts w:ascii="宋体" w:hAnsi="宋体" w:cs="宋体"/>
                <w:kern w:val="0"/>
                <w:sz w:val="16"/>
                <w:szCs w:val="16"/>
              </w:rPr>
              <w:t>4</w:t>
            </w:r>
            <w:r w:rsidRPr="004F51F2">
              <w:rPr>
                <w:rFonts w:ascii="宋体" w:hAnsi="宋体" w:cs="宋体" w:hint="eastAsia"/>
                <w:kern w:val="0"/>
                <w:sz w:val="16"/>
                <w:szCs w:val="16"/>
              </w:rPr>
              <w:t>、处方底方或病历资料</w:t>
            </w:r>
            <w:r w:rsidRPr="004F51F2">
              <w:rPr>
                <w:rFonts w:ascii="宋体" w:cs="Times New Roman"/>
                <w:kern w:val="0"/>
                <w:sz w:val="16"/>
                <w:szCs w:val="16"/>
              </w:rPr>
              <w:br w:type="page"/>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行政权力（行政</w:t>
            </w:r>
            <w:r w:rsidRPr="004F51F2">
              <w:rPr>
                <w:rFonts w:ascii="宋体" w:cs="Times New Roman"/>
                <w:kern w:val="0"/>
                <w:sz w:val="16"/>
                <w:szCs w:val="16"/>
              </w:rPr>
              <w:br w:type="page"/>
            </w:r>
            <w:r w:rsidRPr="004F51F2">
              <w:rPr>
                <w:rFonts w:ascii="宋体" w:hAnsi="宋体" w:cs="宋体" w:hint="eastAsia"/>
                <w:kern w:val="0"/>
                <w:sz w:val="16"/>
                <w:szCs w:val="16"/>
              </w:rPr>
              <w:t>给付）</w:t>
            </w:r>
            <w:r w:rsidRPr="004F51F2">
              <w:rPr>
                <w:rFonts w:ascii="宋体" w:cs="Times New Roman"/>
                <w:kern w:val="0"/>
                <w:sz w:val="16"/>
                <w:szCs w:val="16"/>
              </w:rPr>
              <w:br w:type="page"/>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kern w:val="0"/>
                <w:sz w:val="16"/>
                <w:szCs w:val="16"/>
              </w:rPr>
              <w:t>10</w:t>
            </w:r>
            <w:r w:rsidRPr="004F51F2">
              <w:rPr>
                <w:rFonts w:ascii="宋体" w:hAnsi="宋体" w:cs="宋体" w:hint="eastAsia"/>
                <w:kern w:val="0"/>
                <w:sz w:val="16"/>
                <w:szCs w:val="16"/>
              </w:rPr>
              <w:t>个工作日</w:t>
            </w:r>
            <w:r w:rsidRPr="004F51F2">
              <w:rPr>
                <w:rFonts w:ascii="宋体" w:cs="宋体"/>
                <w:kern w:val="0"/>
                <w:sz w:val="16"/>
                <w:szCs w:val="16"/>
              </w:rPr>
              <w:t>,</w:t>
            </w:r>
            <w:r w:rsidRPr="004F51F2">
              <w:rPr>
                <w:rFonts w:ascii="宋体" w:hAnsi="宋体" w:cs="宋体" w:hint="eastAsia"/>
                <w:kern w:val="0"/>
                <w:sz w:val="16"/>
                <w:szCs w:val="16"/>
              </w:rPr>
              <w:t>特殊情况不超过</w:t>
            </w:r>
            <w:r w:rsidRPr="004F51F2">
              <w:rPr>
                <w:rFonts w:ascii="宋体" w:hAnsi="宋体" w:cs="宋体"/>
                <w:kern w:val="0"/>
                <w:sz w:val="16"/>
                <w:szCs w:val="16"/>
              </w:rPr>
              <w:t>20</w:t>
            </w:r>
            <w:r w:rsidRPr="004F51F2">
              <w:rPr>
                <w:rFonts w:ascii="宋体" w:hAnsi="宋体" w:cs="宋体" w:hint="eastAsia"/>
                <w:kern w:val="0"/>
                <w:sz w:val="16"/>
                <w:szCs w:val="16"/>
              </w:rPr>
              <w:t>个工作日</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拨付</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tcBorders>
              <w:top w:val="nil"/>
              <w:left w:val="single" w:sz="4" w:space="0" w:color="auto"/>
              <w:bottom w:val="single" w:sz="4" w:space="0" w:color="auto"/>
              <w:right w:val="nil"/>
            </w:tcBorders>
            <w:vAlign w:val="center"/>
          </w:tcPr>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、急诊需提供急诊诊断证明或急诊病历；</w:t>
            </w:r>
            <w:r w:rsidRPr="004F51F2">
              <w:rPr>
                <w:rFonts w:ascii="宋体" w:cs="Times New Roman"/>
                <w:kern w:val="0"/>
                <w:sz w:val="16"/>
                <w:szCs w:val="16"/>
              </w:rPr>
              <w:br w:type="page"/>
            </w:r>
            <w:r w:rsidRPr="004F51F2">
              <w:rPr>
                <w:rFonts w:ascii="宋体" w:hAnsi="宋体" w:cs="宋体"/>
                <w:kern w:val="0"/>
                <w:sz w:val="16"/>
                <w:szCs w:val="16"/>
              </w:rPr>
              <w:t>2</w:t>
            </w:r>
            <w:r w:rsidRPr="004F51F2">
              <w:rPr>
                <w:rFonts w:ascii="宋体" w:hAnsi="宋体" w:cs="宋体" w:hint="eastAsia"/>
                <w:kern w:val="0"/>
                <w:sz w:val="16"/>
                <w:szCs w:val="16"/>
              </w:rPr>
              <w:t>、抢救需提供门诊抢救病历、出院小结、死亡记录及死亡证明；</w:t>
            </w:r>
            <w:r w:rsidRPr="004F51F2">
              <w:rPr>
                <w:rFonts w:ascii="宋体" w:cs="Times New Roman"/>
                <w:kern w:val="0"/>
                <w:sz w:val="16"/>
                <w:szCs w:val="16"/>
              </w:rPr>
              <w:br w:type="page"/>
            </w:r>
            <w:r w:rsidRPr="004F51F2">
              <w:rPr>
                <w:rFonts w:ascii="宋体" w:hAnsi="宋体" w:cs="宋体"/>
                <w:kern w:val="0"/>
                <w:sz w:val="16"/>
                <w:szCs w:val="16"/>
              </w:rPr>
              <w:t>3</w:t>
            </w:r>
            <w:r w:rsidRPr="004F51F2">
              <w:rPr>
                <w:rFonts w:ascii="宋体" w:hAnsi="宋体" w:cs="宋体" w:hint="eastAsia"/>
                <w:kern w:val="0"/>
                <w:sz w:val="16"/>
                <w:szCs w:val="16"/>
              </w:rPr>
              <w:t>、意外伤害就医的应提供交通事故认定书、法院判决书、调解协议书等公检法部门出具的相关证明材料，无法提供的应先填写个人承诺书；</w:t>
            </w:r>
            <w:r w:rsidRPr="004F51F2">
              <w:rPr>
                <w:rFonts w:ascii="宋体" w:cs="Times New Roman"/>
                <w:kern w:val="0"/>
                <w:sz w:val="16"/>
                <w:szCs w:val="16"/>
              </w:rPr>
              <w:br w:type="page"/>
            </w:r>
            <w:r w:rsidRPr="004F51F2">
              <w:rPr>
                <w:rFonts w:ascii="宋体" w:hAnsi="宋体" w:cs="宋体"/>
                <w:kern w:val="0"/>
                <w:sz w:val="16"/>
                <w:szCs w:val="16"/>
              </w:rPr>
              <w:t>4</w:t>
            </w:r>
            <w:r w:rsidRPr="004F51F2">
              <w:rPr>
                <w:rFonts w:ascii="宋体" w:hAnsi="宋体" w:cs="宋体" w:hint="eastAsia"/>
                <w:kern w:val="0"/>
                <w:sz w:val="16"/>
                <w:szCs w:val="16"/>
              </w:rPr>
              <w:t>、特药费用零星报销还需提供江苏省医疗保险特药使用评估表和特药证（包括个人情况、用药记录及领药记录）</w:t>
            </w:r>
          </w:p>
        </w:tc>
        <w:tc>
          <w:tcPr>
            <w:tcW w:w="766" w:type="pct"/>
            <w:vMerge w:val="restart"/>
            <w:tcBorders>
              <w:top w:val="nil"/>
              <w:left w:val="single" w:sz="4" w:space="0" w:color="auto"/>
              <w:bottom w:val="single" w:sz="4" w:space="0" w:color="000000"/>
              <w:right w:val="single" w:sz="4" w:space="0" w:color="auto"/>
            </w:tcBorders>
            <w:shd w:val="clear" w:color="000000" w:fill="FFFFFF"/>
            <w:vAlign w:val="center"/>
          </w:tcPr>
          <w:p w:rsidR="0005784F" w:rsidRDefault="0005784F" w:rsidP="004F51F2">
            <w:pPr>
              <w:widowControl/>
              <w:spacing w:line="180" w:lineRule="exact"/>
              <w:rPr>
                <w:rFonts w:ascii="宋体" w:cs="Times New Roman"/>
                <w:kern w:val="0"/>
                <w:sz w:val="16"/>
                <w:szCs w:val="16"/>
              </w:rPr>
            </w:pPr>
            <w:r w:rsidRPr="004F51F2">
              <w:rPr>
                <w:rFonts w:ascii="宋体" w:hAnsi="宋体" w:cs="宋体" w:hint="eastAsia"/>
                <w:kern w:val="0"/>
                <w:sz w:val="16"/>
                <w:szCs w:val="16"/>
              </w:rPr>
              <w:t>《中华人民共和国社会保险法》（主席令第</w:t>
            </w:r>
            <w:r w:rsidRPr="004F51F2">
              <w:rPr>
                <w:rFonts w:ascii="宋体" w:hAnsi="宋体" w:cs="宋体"/>
                <w:kern w:val="0"/>
                <w:sz w:val="16"/>
                <w:szCs w:val="16"/>
              </w:rPr>
              <w:t>35</w:t>
            </w:r>
            <w:r w:rsidRPr="004F51F2">
              <w:rPr>
                <w:rFonts w:ascii="宋体" w:hAnsi="宋体" w:cs="宋体" w:hint="eastAsia"/>
                <w:kern w:val="0"/>
                <w:sz w:val="16"/>
                <w:szCs w:val="16"/>
              </w:rPr>
              <w:t>号）第二十八条、第三十条；</w:t>
            </w:r>
          </w:p>
          <w:p w:rsidR="0005784F" w:rsidRDefault="0005784F" w:rsidP="004F51F2">
            <w:pPr>
              <w:widowControl/>
              <w:spacing w:line="180" w:lineRule="exact"/>
              <w:rPr>
                <w:rFonts w:ascii="宋体" w:cs="Times New Roman"/>
                <w:kern w:val="0"/>
                <w:sz w:val="16"/>
                <w:szCs w:val="16"/>
              </w:rPr>
            </w:pPr>
            <w:r w:rsidRPr="004F51F2">
              <w:rPr>
                <w:rFonts w:ascii="宋体" w:cs="Times New Roman"/>
                <w:kern w:val="0"/>
                <w:sz w:val="16"/>
                <w:szCs w:val="16"/>
              </w:rPr>
              <w:br w:type="page"/>
            </w:r>
            <w:r w:rsidRPr="004F51F2">
              <w:rPr>
                <w:rFonts w:ascii="宋体" w:hAnsi="宋体" w:cs="宋体" w:hint="eastAsia"/>
                <w:kern w:val="0"/>
                <w:sz w:val="16"/>
                <w:szCs w:val="16"/>
              </w:rPr>
              <w:t>《国家医疗保障局关于加快解决群众办事堵点问题的通知》（国医保电</w:t>
            </w:r>
            <w:r w:rsidRPr="004F51F2">
              <w:rPr>
                <w:rFonts w:ascii="仿宋_GB2312" w:eastAsia="仿宋_GB2312" w:hAnsi="宋体" w:cs="仿宋_GB2312" w:hint="eastAsia"/>
                <w:kern w:val="0"/>
                <w:sz w:val="16"/>
                <w:szCs w:val="16"/>
              </w:rPr>
              <w:t>〔</w:t>
            </w:r>
            <w:r w:rsidRPr="004F51F2">
              <w:rPr>
                <w:rFonts w:ascii="宋体" w:hAnsi="宋体" w:cs="宋体"/>
                <w:kern w:val="0"/>
                <w:sz w:val="16"/>
                <w:szCs w:val="16"/>
              </w:rPr>
              <w:t>2018</w:t>
            </w:r>
            <w:r w:rsidRPr="004F51F2">
              <w:rPr>
                <w:rFonts w:ascii="仿宋_GB2312" w:eastAsia="仿宋_GB2312" w:hAnsi="宋体" w:cs="仿宋_GB2312" w:hint="eastAsia"/>
                <w:kern w:val="0"/>
                <w:sz w:val="16"/>
                <w:szCs w:val="16"/>
              </w:rPr>
              <w:t>〕</w:t>
            </w:r>
            <w:r w:rsidRPr="004F51F2">
              <w:rPr>
                <w:rFonts w:ascii="宋体" w:hAnsi="宋体" w:cs="宋体"/>
                <w:kern w:val="0"/>
                <w:sz w:val="16"/>
                <w:szCs w:val="16"/>
              </w:rPr>
              <w:t>14</w:t>
            </w:r>
            <w:r w:rsidRPr="004F51F2">
              <w:rPr>
                <w:rFonts w:ascii="宋体" w:hAnsi="宋体" w:cs="宋体" w:hint="eastAsia"/>
                <w:kern w:val="0"/>
                <w:sz w:val="16"/>
                <w:szCs w:val="16"/>
              </w:rPr>
              <w:t>号）</w:t>
            </w:r>
            <w:r w:rsidRPr="004F51F2">
              <w:rPr>
                <w:rFonts w:ascii="宋体" w:hAnsi="宋体" w:cs="宋体"/>
                <w:kern w:val="0"/>
                <w:sz w:val="16"/>
                <w:szCs w:val="16"/>
              </w:rPr>
              <w:t>;</w:t>
            </w:r>
          </w:p>
          <w:p w:rsidR="0005784F" w:rsidRPr="004F51F2" w:rsidRDefault="0005784F" w:rsidP="004F51F2">
            <w:pPr>
              <w:widowControl/>
              <w:spacing w:line="180" w:lineRule="exact"/>
              <w:rPr>
                <w:rFonts w:ascii="宋体" w:cs="Times New Roman"/>
                <w:kern w:val="0"/>
                <w:sz w:val="16"/>
                <w:szCs w:val="16"/>
              </w:rPr>
            </w:pPr>
            <w:r w:rsidRPr="004F51F2">
              <w:rPr>
                <w:rFonts w:ascii="宋体" w:cs="Times New Roman"/>
                <w:kern w:val="0"/>
                <w:sz w:val="16"/>
                <w:szCs w:val="16"/>
              </w:rPr>
              <w:br w:type="page"/>
            </w:r>
            <w:r w:rsidRPr="004F51F2">
              <w:rPr>
                <w:rFonts w:ascii="宋体" w:hAnsi="宋体" w:cs="宋体" w:hint="eastAsia"/>
                <w:kern w:val="0"/>
                <w:sz w:val="16"/>
                <w:szCs w:val="16"/>
              </w:rPr>
              <w:t>《关于印发江苏省异地就医经办服务规程的通知》（苏医保规〔</w:t>
            </w:r>
            <w:r w:rsidRPr="004F51F2">
              <w:rPr>
                <w:rFonts w:ascii="宋体" w:hAnsi="宋体" w:cs="宋体"/>
                <w:kern w:val="0"/>
                <w:sz w:val="16"/>
                <w:szCs w:val="16"/>
              </w:rPr>
              <w:t>2019</w:t>
            </w:r>
            <w:r w:rsidRPr="004F51F2">
              <w:rPr>
                <w:rFonts w:ascii="宋体" w:hAnsi="宋体" w:cs="宋体" w:hint="eastAsia"/>
                <w:kern w:val="0"/>
                <w:sz w:val="16"/>
                <w:szCs w:val="16"/>
              </w:rPr>
              <w:t>〕</w:t>
            </w:r>
            <w:r w:rsidRPr="004F51F2">
              <w:rPr>
                <w:rFonts w:ascii="宋体" w:hAnsi="宋体" w:cs="宋体"/>
                <w:kern w:val="0"/>
                <w:sz w:val="16"/>
                <w:szCs w:val="16"/>
              </w:rPr>
              <w:t>1</w:t>
            </w:r>
            <w:r w:rsidRPr="004F51F2">
              <w:rPr>
                <w:rFonts w:ascii="宋体" w:hAnsi="宋体" w:cs="宋体" w:hint="eastAsia"/>
                <w:kern w:val="0"/>
                <w:sz w:val="16"/>
                <w:szCs w:val="16"/>
              </w:rPr>
              <w:t>号）</w:t>
            </w:r>
          </w:p>
        </w:tc>
      </w:tr>
      <w:tr w:rsidR="0005784F" w:rsidRPr="008072A4">
        <w:trPr>
          <w:cantSplit/>
          <w:trHeight w:val="1432"/>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kern w:val="0"/>
                <w:sz w:val="16"/>
                <w:szCs w:val="16"/>
              </w:rPr>
              <w:t>20</w:t>
            </w:r>
          </w:p>
        </w:tc>
        <w:tc>
          <w:tcPr>
            <w:tcW w:w="234"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住院费用报销</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kern w:val="0"/>
                <w:sz w:val="16"/>
                <w:szCs w:val="16"/>
              </w:rPr>
              <w:t>322036020000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、医保电子凭证或有效身份证件或社保卡</w:t>
            </w:r>
          </w:p>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、医院收费票据</w:t>
            </w:r>
          </w:p>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kern w:val="0"/>
                <w:sz w:val="16"/>
                <w:szCs w:val="16"/>
              </w:rPr>
              <w:t>3</w:t>
            </w:r>
            <w:r w:rsidRPr="004F51F2">
              <w:rPr>
                <w:rFonts w:ascii="宋体" w:hAnsi="宋体" w:cs="宋体" w:hint="eastAsia"/>
                <w:kern w:val="0"/>
                <w:sz w:val="16"/>
                <w:szCs w:val="16"/>
              </w:rPr>
              <w:t>、住院费用清单</w:t>
            </w:r>
          </w:p>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kern w:val="0"/>
                <w:sz w:val="16"/>
                <w:szCs w:val="16"/>
              </w:rPr>
              <w:t>4</w:t>
            </w:r>
            <w:r w:rsidRPr="004F51F2">
              <w:rPr>
                <w:rFonts w:ascii="宋体" w:hAnsi="宋体" w:cs="宋体" w:hint="eastAsia"/>
                <w:kern w:val="0"/>
                <w:sz w:val="16"/>
                <w:szCs w:val="16"/>
              </w:rPr>
              <w:t>、诊断证明或出院小结</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行政权力（行政</w:t>
            </w:r>
          </w:p>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给付）</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Pr="004F51F2" w:rsidRDefault="0005784F" w:rsidP="004F51F2">
            <w:pPr>
              <w:widowControl/>
              <w:spacing w:line="180" w:lineRule="exact"/>
              <w:jc w:val="center"/>
              <w:rPr>
                <w:rFonts w:ascii="宋体" w:cs="Times New Roman"/>
                <w:kern w:val="0"/>
                <w:sz w:val="16"/>
                <w:szCs w:val="16"/>
              </w:rPr>
            </w:pPr>
            <w:r w:rsidRPr="004F51F2">
              <w:rPr>
                <w:rFonts w:ascii="宋体" w:hAnsi="宋体" w:cs="宋体"/>
                <w:kern w:val="0"/>
                <w:sz w:val="16"/>
                <w:szCs w:val="16"/>
              </w:rPr>
              <w:t>10</w:t>
            </w:r>
            <w:r w:rsidRPr="004F51F2">
              <w:rPr>
                <w:rFonts w:ascii="宋体" w:hAnsi="宋体" w:cs="宋体" w:hint="eastAsia"/>
                <w:kern w:val="0"/>
                <w:sz w:val="16"/>
                <w:szCs w:val="16"/>
              </w:rPr>
              <w:t>个工作日</w:t>
            </w:r>
            <w:r w:rsidRPr="004F51F2">
              <w:rPr>
                <w:rFonts w:ascii="宋体" w:cs="宋体"/>
                <w:kern w:val="0"/>
                <w:sz w:val="16"/>
                <w:szCs w:val="16"/>
              </w:rPr>
              <w:t>,</w:t>
            </w:r>
            <w:r w:rsidRPr="004F51F2">
              <w:rPr>
                <w:rFonts w:ascii="宋体" w:hAnsi="宋体" w:cs="宋体" w:hint="eastAsia"/>
                <w:kern w:val="0"/>
                <w:sz w:val="16"/>
                <w:szCs w:val="16"/>
              </w:rPr>
              <w:t>特殊情况不超过</w:t>
            </w:r>
            <w:r w:rsidRPr="004F51F2">
              <w:rPr>
                <w:rFonts w:ascii="宋体" w:hAnsi="宋体" w:cs="宋体"/>
                <w:kern w:val="0"/>
                <w:sz w:val="16"/>
                <w:szCs w:val="16"/>
              </w:rPr>
              <w:t>20</w:t>
            </w:r>
            <w:r w:rsidRPr="004F51F2">
              <w:rPr>
                <w:rFonts w:ascii="宋体" w:hAnsi="宋体" w:cs="宋体" w:hint="eastAsia"/>
                <w:kern w:val="0"/>
                <w:sz w:val="16"/>
                <w:szCs w:val="16"/>
              </w:rPr>
              <w:t>个工作日</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拨付</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tcBorders>
              <w:top w:val="nil"/>
              <w:left w:val="single" w:sz="4" w:space="0" w:color="auto"/>
              <w:bottom w:val="single" w:sz="4" w:space="0" w:color="auto"/>
              <w:right w:val="single" w:sz="4" w:space="0" w:color="auto"/>
            </w:tcBorders>
            <w:vAlign w:val="center"/>
          </w:tcPr>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、意外伤害就医的应提供交通事故认定书、法院判决书、调解协议书等公检法部门出具的相关证明材料，无法提供的应先填写个人承诺书；</w:t>
            </w:r>
          </w:p>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、急诊需提供急诊诊断证明；</w:t>
            </w:r>
          </w:p>
          <w:p w:rsidR="0005784F" w:rsidRPr="004F51F2" w:rsidRDefault="0005784F" w:rsidP="004F51F2">
            <w:pPr>
              <w:widowControl/>
              <w:spacing w:line="180" w:lineRule="exact"/>
              <w:rPr>
                <w:rFonts w:ascii="宋体" w:cs="Times New Roman"/>
                <w:kern w:val="0"/>
                <w:sz w:val="16"/>
                <w:szCs w:val="16"/>
              </w:rPr>
            </w:pPr>
            <w:r w:rsidRPr="004F51F2">
              <w:rPr>
                <w:rFonts w:ascii="宋体" w:hAnsi="宋体" w:cs="宋体"/>
                <w:kern w:val="0"/>
                <w:sz w:val="16"/>
                <w:szCs w:val="16"/>
              </w:rPr>
              <w:t>3</w:t>
            </w:r>
            <w:r w:rsidRPr="004F51F2">
              <w:rPr>
                <w:rFonts w:ascii="宋体" w:hAnsi="宋体" w:cs="宋体" w:hint="eastAsia"/>
                <w:kern w:val="0"/>
                <w:sz w:val="16"/>
                <w:szCs w:val="16"/>
              </w:rPr>
              <w:t>、外购药品需提供外购发票、住院医嘱单或外购药处方原件复印件</w:t>
            </w:r>
          </w:p>
        </w:tc>
        <w:tc>
          <w:tcPr>
            <w:tcW w:w="766"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180" w:lineRule="exact"/>
              <w:rPr>
                <w:rFonts w:ascii="宋体" w:cs="Times New Roman"/>
                <w:kern w:val="0"/>
                <w:sz w:val="16"/>
                <w:szCs w:val="16"/>
              </w:rPr>
            </w:pPr>
          </w:p>
        </w:tc>
      </w:tr>
      <w:tr w:rsidR="0005784F" w:rsidRPr="008072A4">
        <w:trPr>
          <w:cantSplit/>
          <w:trHeight w:val="1492"/>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21</w:t>
            </w:r>
          </w:p>
        </w:tc>
        <w:tc>
          <w:tcPr>
            <w:tcW w:w="234" w:type="pct"/>
            <w:vMerge w:val="restart"/>
            <w:tcBorders>
              <w:top w:val="nil"/>
              <w:left w:val="single" w:sz="4" w:space="0" w:color="auto"/>
              <w:right w:val="single" w:sz="4" w:space="0" w:color="auto"/>
            </w:tcBorders>
            <w:shd w:val="clear" w:color="000000" w:fill="FFFFFF"/>
            <w:vAlign w:val="center"/>
          </w:tcPr>
          <w:p w:rsidR="0005784F" w:rsidRPr="004F51F2" w:rsidRDefault="0005784F" w:rsidP="004266B8">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生育保险待遇核准支付</w:t>
            </w: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产前检查费支付</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322036021000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、医保电子凭证或有效身份证件或社保卡</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、医院收费票据</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3</w:t>
            </w:r>
            <w:r w:rsidRPr="004F51F2">
              <w:rPr>
                <w:rFonts w:ascii="宋体" w:hAnsi="宋体" w:cs="宋体" w:hint="eastAsia"/>
                <w:kern w:val="0"/>
                <w:sz w:val="16"/>
                <w:szCs w:val="16"/>
              </w:rPr>
              <w:t>、费用清单</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4</w:t>
            </w:r>
            <w:r w:rsidRPr="004F51F2">
              <w:rPr>
                <w:rFonts w:ascii="宋体" w:hAnsi="宋体" w:cs="宋体" w:hint="eastAsia"/>
                <w:kern w:val="0"/>
                <w:sz w:val="16"/>
                <w:szCs w:val="16"/>
              </w:rPr>
              <w:t>、诊断证明或出院小结</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行政权力（行政</w:t>
            </w:r>
          </w:p>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给付）</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10</w:t>
            </w:r>
            <w:r w:rsidRPr="004F51F2">
              <w:rPr>
                <w:rFonts w:ascii="宋体" w:hAnsi="宋体" w:cs="宋体" w:hint="eastAsia"/>
                <w:kern w:val="0"/>
                <w:sz w:val="16"/>
                <w:szCs w:val="16"/>
              </w:rPr>
              <w:t>个工作日</w:t>
            </w:r>
            <w:r w:rsidRPr="004F51F2">
              <w:rPr>
                <w:rFonts w:ascii="宋体" w:cs="宋体"/>
                <w:kern w:val="0"/>
                <w:sz w:val="16"/>
                <w:szCs w:val="16"/>
              </w:rPr>
              <w:t>,</w:t>
            </w:r>
            <w:r w:rsidRPr="004F51F2">
              <w:rPr>
                <w:rFonts w:ascii="宋体" w:hAnsi="宋体" w:cs="宋体" w:hint="eastAsia"/>
                <w:kern w:val="0"/>
                <w:sz w:val="16"/>
                <w:szCs w:val="16"/>
              </w:rPr>
              <w:t>特殊情况不超过</w:t>
            </w:r>
            <w:r w:rsidRPr="004F51F2">
              <w:rPr>
                <w:rFonts w:ascii="宋体" w:hAnsi="宋体" w:cs="宋体"/>
                <w:kern w:val="0"/>
                <w:sz w:val="16"/>
                <w:szCs w:val="16"/>
              </w:rPr>
              <w:t>20</w:t>
            </w:r>
            <w:r w:rsidRPr="004F51F2">
              <w:rPr>
                <w:rFonts w:ascii="宋体" w:hAnsi="宋体" w:cs="宋体" w:hint="eastAsia"/>
                <w:kern w:val="0"/>
                <w:sz w:val="16"/>
                <w:szCs w:val="16"/>
              </w:rPr>
              <w:t>个工作日</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拨付</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vMerge w:val="restart"/>
            <w:tcBorders>
              <w:top w:val="nil"/>
              <w:left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、合并支付的一次性提供材料；</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、医疗保障经办业务平台如无法通过其他部门获得结婚证、就业失业登记证、生育服务证和出生医学证明等，由办理人提供，无法提供的，需提供个人承诺书；</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3</w:t>
            </w:r>
            <w:r w:rsidRPr="004F51F2">
              <w:rPr>
                <w:rFonts w:ascii="宋体" w:hAnsi="宋体" w:cs="宋体" w:hint="eastAsia"/>
                <w:kern w:val="0"/>
                <w:sz w:val="16"/>
                <w:szCs w:val="16"/>
              </w:rPr>
              <w:t>、病历资料包括：出院小结、门诊病历等</w:t>
            </w:r>
          </w:p>
        </w:tc>
        <w:tc>
          <w:tcPr>
            <w:tcW w:w="766" w:type="pct"/>
            <w:tcBorders>
              <w:top w:val="nil"/>
              <w:left w:val="nil"/>
              <w:bottom w:val="single" w:sz="4" w:space="0" w:color="auto"/>
              <w:right w:val="single" w:sz="4" w:space="0" w:color="auto"/>
            </w:tcBorders>
            <w:shd w:val="clear" w:color="000000" w:fill="FFFFFF"/>
            <w:vAlign w:val="center"/>
          </w:tcPr>
          <w:p w:rsidR="0005784F" w:rsidRPr="00286384"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《中华人民共和国社会保险法》（主席令第</w:t>
            </w:r>
            <w:r w:rsidRPr="004F51F2">
              <w:rPr>
                <w:rFonts w:ascii="宋体" w:hAnsi="宋体" w:cs="宋体"/>
                <w:kern w:val="0"/>
                <w:sz w:val="16"/>
                <w:szCs w:val="16"/>
              </w:rPr>
              <w:t>35</w:t>
            </w:r>
            <w:r w:rsidRPr="004F51F2">
              <w:rPr>
                <w:rFonts w:ascii="宋体" w:hAnsi="宋体" w:cs="宋体" w:hint="eastAsia"/>
                <w:kern w:val="0"/>
                <w:sz w:val="16"/>
                <w:szCs w:val="16"/>
              </w:rPr>
              <w:t>号）第五十四条</w:t>
            </w:r>
            <w:r>
              <w:rPr>
                <w:rFonts w:ascii="宋体" w:hAnsi="宋体" w:cs="宋体"/>
                <w:kern w:val="0"/>
                <w:sz w:val="16"/>
                <w:szCs w:val="16"/>
              </w:rPr>
              <w:t>;</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《江苏省职工生育保险规定》（江苏省人民政府令第</w:t>
            </w:r>
            <w:r w:rsidRPr="004F51F2">
              <w:rPr>
                <w:rFonts w:ascii="宋体" w:hAnsi="宋体" w:cs="宋体"/>
                <w:kern w:val="0"/>
                <w:sz w:val="16"/>
                <w:szCs w:val="16"/>
              </w:rPr>
              <w:t>94</w:t>
            </w:r>
            <w:r w:rsidRPr="004F51F2">
              <w:rPr>
                <w:rFonts w:ascii="宋体" w:hAnsi="宋体" w:cs="宋体" w:hint="eastAsia"/>
                <w:kern w:val="0"/>
                <w:sz w:val="16"/>
                <w:szCs w:val="16"/>
              </w:rPr>
              <w:t>号）第十六条、第二十二条</w:t>
            </w:r>
          </w:p>
        </w:tc>
      </w:tr>
      <w:tr w:rsidR="0005784F" w:rsidRPr="008072A4">
        <w:trPr>
          <w:cantSplit/>
          <w:trHeight w:val="567"/>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22</w:t>
            </w:r>
          </w:p>
        </w:tc>
        <w:tc>
          <w:tcPr>
            <w:tcW w:w="234" w:type="pct"/>
            <w:vMerge/>
            <w:tcBorders>
              <w:left w:val="single" w:sz="4" w:space="0" w:color="auto"/>
              <w:right w:val="single" w:sz="4" w:space="0" w:color="auto"/>
            </w:tcBorders>
            <w:vAlign w:val="center"/>
          </w:tcPr>
          <w:p w:rsidR="0005784F" w:rsidRPr="004F51F2" w:rsidRDefault="0005784F" w:rsidP="004F51F2">
            <w:pPr>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生育医疗费支付</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322036022000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after="240" w:line="200" w:lineRule="exact"/>
              <w:rPr>
                <w:rFonts w:ascii="宋体" w:cs="Times New Roman"/>
                <w:kern w:val="0"/>
                <w:sz w:val="16"/>
                <w:szCs w:val="16"/>
              </w:rPr>
            </w:pPr>
          </w:p>
          <w:p w:rsidR="0005784F" w:rsidRPr="00286384" w:rsidRDefault="0005784F" w:rsidP="00286384">
            <w:pPr>
              <w:spacing w:line="200" w:lineRule="exact"/>
              <w:rPr>
                <w:rFonts w:ascii="宋体" w:cs="Times New Roman"/>
                <w:sz w:val="16"/>
                <w:szCs w:val="16"/>
              </w:rPr>
            </w:pPr>
            <w:r w:rsidRPr="00286384">
              <w:rPr>
                <w:rFonts w:ascii="宋体" w:hAnsi="宋体" w:cs="宋体"/>
                <w:sz w:val="16"/>
                <w:szCs w:val="16"/>
              </w:rPr>
              <w:t>1</w:t>
            </w:r>
            <w:r w:rsidRPr="00286384">
              <w:rPr>
                <w:rFonts w:ascii="宋体" w:hAnsi="宋体" w:cs="宋体" w:hint="eastAsia"/>
                <w:sz w:val="16"/>
                <w:szCs w:val="16"/>
              </w:rPr>
              <w:t>、医保电子凭证或有效身份证件或社保卡</w:t>
            </w:r>
          </w:p>
          <w:p w:rsidR="0005784F" w:rsidRPr="00286384" w:rsidRDefault="0005784F" w:rsidP="00286384">
            <w:pPr>
              <w:spacing w:line="200" w:lineRule="exact"/>
              <w:rPr>
                <w:rFonts w:ascii="宋体" w:cs="Times New Roman"/>
                <w:sz w:val="16"/>
                <w:szCs w:val="16"/>
              </w:rPr>
            </w:pPr>
            <w:r w:rsidRPr="00286384">
              <w:rPr>
                <w:rFonts w:ascii="宋体" w:hAnsi="宋体" w:cs="宋体"/>
                <w:sz w:val="16"/>
                <w:szCs w:val="16"/>
              </w:rPr>
              <w:t>2</w:t>
            </w:r>
            <w:r w:rsidRPr="00286384">
              <w:rPr>
                <w:rFonts w:ascii="宋体" w:hAnsi="宋体" w:cs="宋体" w:hint="eastAsia"/>
                <w:sz w:val="16"/>
                <w:szCs w:val="16"/>
              </w:rPr>
              <w:t>、医院收费票据</w:t>
            </w:r>
          </w:p>
          <w:p w:rsidR="0005784F" w:rsidRPr="00286384" w:rsidRDefault="0005784F" w:rsidP="00286384">
            <w:pPr>
              <w:spacing w:line="200" w:lineRule="exact"/>
              <w:rPr>
                <w:rFonts w:ascii="宋体" w:cs="Times New Roman"/>
                <w:sz w:val="16"/>
                <w:szCs w:val="16"/>
              </w:rPr>
            </w:pPr>
            <w:r w:rsidRPr="00286384">
              <w:rPr>
                <w:rFonts w:ascii="宋体" w:hAnsi="宋体" w:cs="宋体"/>
                <w:sz w:val="16"/>
                <w:szCs w:val="16"/>
              </w:rPr>
              <w:t>3</w:t>
            </w:r>
            <w:r w:rsidRPr="00286384">
              <w:rPr>
                <w:rFonts w:ascii="宋体" w:hAnsi="宋体" w:cs="宋体" w:hint="eastAsia"/>
                <w:sz w:val="16"/>
                <w:szCs w:val="16"/>
              </w:rPr>
              <w:t>、费用清单</w:t>
            </w:r>
          </w:p>
          <w:p w:rsidR="0005784F" w:rsidRPr="00286384" w:rsidRDefault="0005784F" w:rsidP="00286384">
            <w:pPr>
              <w:spacing w:line="200" w:lineRule="exact"/>
              <w:rPr>
                <w:rFonts w:ascii="宋体" w:cs="Times New Roman"/>
                <w:sz w:val="16"/>
                <w:szCs w:val="16"/>
              </w:rPr>
            </w:pPr>
            <w:r w:rsidRPr="00286384">
              <w:rPr>
                <w:rFonts w:ascii="宋体" w:hAnsi="宋体" w:cs="宋体"/>
                <w:sz w:val="16"/>
                <w:szCs w:val="16"/>
              </w:rPr>
              <w:t>4</w:t>
            </w:r>
            <w:r w:rsidRPr="00286384">
              <w:rPr>
                <w:rFonts w:ascii="宋体" w:hAnsi="宋体" w:cs="宋体" w:hint="eastAsia"/>
                <w:sz w:val="16"/>
                <w:szCs w:val="16"/>
              </w:rPr>
              <w:t>、病历资料</w:t>
            </w:r>
          </w:p>
          <w:p w:rsidR="0005784F" w:rsidRPr="004F51F2" w:rsidRDefault="0005784F" w:rsidP="004F51F2">
            <w:pPr>
              <w:widowControl/>
              <w:spacing w:after="240" w:line="200" w:lineRule="exact"/>
              <w:rPr>
                <w:rFonts w:ascii="宋体" w:cs="Times New Roman"/>
                <w:kern w:val="0"/>
                <w:sz w:val="16"/>
                <w:szCs w:val="16"/>
              </w:rPr>
            </w:pP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行政权力（行政</w:t>
            </w:r>
          </w:p>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给付）</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10</w:t>
            </w:r>
            <w:r w:rsidRPr="004F51F2">
              <w:rPr>
                <w:rFonts w:ascii="宋体" w:hAnsi="宋体" w:cs="宋体" w:hint="eastAsia"/>
                <w:kern w:val="0"/>
                <w:sz w:val="16"/>
                <w:szCs w:val="16"/>
              </w:rPr>
              <w:t>个工作日</w:t>
            </w:r>
            <w:r w:rsidRPr="004F51F2">
              <w:rPr>
                <w:rFonts w:ascii="宋体" w:cs="宋体"/>
                <w:kern w:val="0"/>
                <w:sz w:val="16"/>
                <w:szCs w:val="16"/>
              </w:rPr>
              <w:t>,</w:t>
            </w:r>
            <w:r w:rsidRPr="004F51F2">
              <w:rPr>
                <w:rFonts w:ascii="宋体" w:hAnsi="宋体" w:cs="宋体" w:hint="eastAsia"/>
                <w:kern w:val="0"/>
                <w:sz w:val="16"/>
                <w:szCs w:val="16"/>
              </w:rPr>
              <w:t>特殊情况不超过</w:t>
            </w:r>
            <w:r w:rsidRPr="004F51F2">
              <w:rPr>
                <w:rFonts w:ascii="宋体" w:hAnsi="宋体" w:cs="宋体"/>
                <w:kern w:val="0"/>
                <w:sz w:val="16"/>
                <w:szCs w:val="16"/>
              </w:rPr>
              <w:t>20</w:t>
            </w:r>
            <w:r w:rsidRPr="004F51F2">
              <w:rPr>
                <w:rFonts w:ascii="宋体" w:hAnsi="宋体" w:cs="宋体" w:hint="eastAsia"/>
                <w:kern w:val="0"/>
                <w:sz w:val="16"/>
                <w:szCs w:val="16"/>
              </w:rPr>
              <w:t>个工作日</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拨付</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vMerge/>
            <w:tcBorders>
              <w:left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p>
        </w:tc>
        <w:tc>
          <w:tcPr>
            <w:tcW w:w="766"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《中华人民共和国社会保险法》（主席令第</w:t>
            </w:r>
            <w:r w:rsidRPr="004F51F2">
              <w:rPr>
                <w:rFonts w:ascii="宋体" w:hAnsi="宋体" w:cs="宋体"/>
                <w:kern w:val="0"/>
                <w:sz w:val="16"/>
                <w:szCs w:val="16"/>
              </w:rPr>
              <w:t>35</w:t>
            </w:r>
            <w:r w:rsidRPr="004F51F2">
              <w:rPr>
                <w:rFonts w:ascii="宋体" w:hAnsi="宋体" w:cs="宋体" w:hint="eastAsia"/>
                <w:kern w:val="0"/>
                <w:sz w:val="16"/>
                <w:szCs w:val="16"/>
              </w:rPr>
              <w:t>号）第五十四条</w:t>
            </w:r>
            <w:r>
              <w:rPr>
                <w:rFonts w:ascii="宋体" w:hAnsi="宋体" w:cs="宋体"/>
                <w:kern w:val="0"/>
                <w:sz w:val="16"/>
                <w:szCs w:val="16"/>
              </w:rPr>
              <w:t>;</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《江苏省职工生育保险规定》（江苏省人民政府令第</w:t>
            </w:r>
            <w:r w:rsidRPr="004F51F2">
              <w:rPr>
                <w:rFonts w:ascii="宋体" w:hAnsi="宋体" w:cs="宋体"/>
                <w:kern w:val="0"/>
                <w:sz w:val="16"/>
                <w:szCs w:val="16"/>
              </w:rPr>
              <w:t>94</w:t>
            </w:r>
            <w:r w:rsidRPr="004F51F2">
              <w:rPr>
                <w:rFonts w:ascii="宋体" w:hAnsi="宋体" w:cs="宋体" w:hint="eastAsia"/>
                <w:kern w:val="0"/>
                <w:sz w:val="16"/>
                <w:szCs w:val="16"/>
              </w:rPr>
              <w:t>号）第十六条、第二十二条</w:t>
            </w:r>
          </w:p>
        </w:tc>
      </w:tr>
      <w:tr w:rsidR="0005784F" w:rsidRPr="008072A4">
        <w:trPr>
          <w:cantSplit/>
          <w:trHeight w:val="1380"/>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23</w:t>
            </w:r>
          </w:p>
        </w:tc>
        <w:tc>
          <w:tcPr>
            <w:tcW w:w="234" w:type="pct"/>
            <w:vMerge/>
            <w:tcBorders>
              <w:left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计划生育医疗费支付</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322036023000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、医保电子凭证或有效身份证件或社保卡</w:t>
            </w:r>
            <w:r w:rsidRPr="004F51F2">
              <w:rPr>
                <w:rFonts w:ascii="宋体" w:cs="Times New Roman"/>
                <w:kern w:val="0"/>
                <w:sz w:val="16"/>
                <w:szCs w:val="16"/>
              </w:rPr>
              <w:br w:type="page"/>
            </w:r>
            <w:r w:rsidRPr="004F51F2">
              <w:rPr>
                <w:rFonts w:ascii="宋体" w:hAnsi="宋体" w:cs="宋体"/>
                <w:kern w:val="0"/>
                <w:sz w:val="16"/>
                <w:szCs w:val="16"/>
              </w:rPr>
              <w:t>2</w:t>
            </w:r>
            <w:r w:rsidRPr="004F51F2">
              <w:rPr>
                <w:rFonts w:ascii="宋体" w:hAnsi="宋体" w:cs="宋体" w:hint="eastAsia"/>
                <w:kern w:val="0"/>
                <w:sz w:val="16"/>
                <w:szCs w:val="16"/>
              </w:rPr>
              <w:t>、医院收费票据</w:t>
            </w:r>
            <w:r w:rsidRPr="004F51F2">
              <w:rPr>
                <w:rFonts w:ascii="宋体" w:cs="Times New Roman"/>
                <w:kern w:val="0"/>
                <w:sz w:val="16"/>
                <w:szCs w:val="16"/>
              </w:rPr>
              <w:br w:type="page"/>
            </w:r>
            <w:r w:rsidRPr="004F51F2">
              <w:rPr>
                <w:rFonts w:ascii="宋体" w:hAnsi="宋体" w:cs="宋体"/>
                <w:kern w:val="0"/>
                <w:sz w:val="16"/>
                <w:szCs w:val="16"/>
              </w:rPr>
              <w:t>3</w:t>
            </w:r>
            <w:r w:rsidRPr="004F51F2">
              <w:rPr>
                <w:rFonts w:ascii="宋体" w:hAnsi="宋体" w:cs="宋体" w:hint="eastAsia"/>
                <w:kern w:val="0"/>
                <w:sz w:val="16"/>
                <w:szCs w:val="16"/>
              </w:rPr>
              <w:t>、费用清单</w:t>
            </w:r>
            <w:r w:rsidRPr="004F51F2">
              <w:rPr>
                <w:rFonts w:ascii="宋体" w:cs="Times New Roman"/>
                <w:kern w:val="0"/>
                <w:sz w:val="16"/>
                <w:szCs w:val="16"/>
              </w:rPr>
              <w:br w:type="page"/>
            </w:r>
            <w:r w:rsidRPr="004F51F2">
              <w:rPr>
                <w:rFonts w:ascii="宋体" w:hAnsi="宋体" w:cs="宋体"/>
                <w:kern w:val="0"/>
                <w:sz w:val="16"/>
                <w:szCs w:val="16"/>
              </w:rPr>
              <w:t>4</w:t>
            </w:r>
            <w:r w:rsidRPr="004F51F2">
              <w:rPr>
                <w:rFonts w:ascii="宋体" w:hAnsi="宋体" w:cs="宋体" w:hint="eastAsia"/>
                <w:kern w:val="0"/>
                <w:sz w:val="16"/>
                <w:szCs w:val="16"/>
              </w:rPr>
              <w:t>、病历资料</w:t>
            </w:r>
            <w:r w:rsidRPr="004F51F2">
              <w:rPr>
                <w:rFonts w:ascii="宋体" w:cs="Times New Roman"/>
                <w:kern w:val="0"/>
                <w:sz w:val="16"/>
                <w:szCs w:val="16"/>
              </w:rPr>
              <w:br w:type="page"/>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行政权力（行政</w:t>
            </w:r>
            <w:r w:rsidRPr="004F51F2">
              <w:rPr>
                <w:rFonts w:ascii="宋体" w:cs="Times New Roman"/>
                <w:kern w:val="0"/>
                <w:sz w:val="16"/>
                <w:szCs w:val="16"/>
              </w:rPr>
              <w:br w:type="page"/>
            </w:r>
            <w:r w:rsidRPr="004F51F2">
              <w:rPr>
                <w:rFonts w:ascii="宋体" w:hAnsi="宋体" w:cs="宋体" w:hint="eastAsia"/>
                <w:kern w:val="0"/>
                <w:sz w:val="16"/>
                <w:szCs w:val="16"/>
              </w:rPr>
              <w:t>给付）</w:t>
            </w:r>
            <w:r w:rsidRPr="004F51F2">
              <w:rPr>
                <w:rFonts w:ascii="宋体" w:cs="Times New Roman"/>
                <w:kern w:val="0"/>
                <w:sz w:val="16"/>
                <w:szCs w:val="16"/>
              </w:rPr>
              <w:br w:type="page"/>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10</w:t>
            </w:r>
            <w:r w:rsidRPr="004F51F2">
              <w:rPr>
                <w:rFonts w:ascii="宋体" w:hAnsi="宋体" w:cs="宋体" w:hint="eastAsia"/>
                <w:kern w:val="0"/>
                <w:sz w:val="16"/>
                <w:szCs w:val="16"/>
              </w:rPr>
              <w:t>个工作日</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拨付</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vMerge/>
            <w:tcBorders>
              <w:left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p>
        </w:tc>
        <w:tc>
          <w:tcPr>
            <w:tcW w:w="766" w:type="pct"/>
            <w:tcBorders>
              <w:top w:val="nil"/>
              <w:left w:val="nil"/>
              <w:bottom w:val="single" w:sz="4" w:space="0" w:color="auto"/>
              <w:right w:val="single" w:sz="4" w:space="0" w:color="auto"/>
            </w:tcBorders>
            <w:shd w:val="clear" w:color="000000" w:fill="FFFFFF"/>
            <w:vAlign w:val="center"/>
          </w:tcPr>
          <w:p w:rsidR="0005784F" w:rsidRDefault="0005784F" w:rsidP="004F51F2">
            <w:pPr>
              <w:widowControl/>
              <w:spacing w:line="200" w:lineRule="exact"/>
              <w:rPr>
                <w:rFonts w:ascii="宋体" w:cs="宋体"/>
                <w:kern w:val="0"/>
                <w:sz w:val="16"/>
                <w:szCs w:val="16"/>
              </w:rPr>
            </w:pPr>
            <w:r w:rsidRPr="004F51F2">
              <w:rPr>
                <w:rFonts w:ascii="宋体" w:hAnsi="宋体" w:cs="宋体" w:hint="eastAsia"/>
                <w:kern w:val="0"/>
                <w:sz w:val="16"/>
                <w:szCs w:val="16"/>
              </w:rPr>
              <w:t>《中华人民共和国社会保险法》（主席令第</w:t>
            </w:r>
            <w:r w:rsidRPr="004F51F2">
              <w:rPr>
                <w:rFonts w:ascii="宋体" w:hAnsi="宋体" w:cs="宋体"/>
                <w:kern w:val="0"/>
                <w:sz w:val="16"/>
                <w:szCs w:val="16"/>
              </w:rPr>
              <w:t>35</w:t>
            </w:r>
            <w:r w:rsidRPr="004F51F2">
              <w:rPr>
                <w:rFonts w:ascii="宋体" w:hAnsi="宋体" w:cs="宋体" w:hint="eastAsia"/>
                <w:kern w:val="0"/>
                <w:sz w:val="16"/>
                <w:szCs w:val="16"/>
              </w:rPr>
              <w:t>号）第五十四条</w:t>
            </w:r>
            <w:r w:rsidRPr="004F51F2">
              <w:rPr>
                <w:rFonts w:ascii="宋体" w:cs="Times New Roman"/>
                <w:kern w:val="0"/>
                <w:sz w:val="16"/>
                <w:szCs w:val="16"/>
              </w:rPr>
              <w:br w:type="page"/>
            </w:r>
            <w:r>
              <w:rPr>
                <w:rFonts w:ascii="宋体" w:cs="宋体"/>
                <w:kern w:val="0"/>
                <w:sz w:val="16"/>
                <w:szCs w:val="16"/>
              </w:rPr>
              <w:t>;</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江苏省职工生育保险规定》（江苏省人民政府令第</w:t>
            </w:r>
            <w:r w:rsidRPr="004F51F2">
              <w:rPr>
                <w:rFonts w:ascii="宋体" w:hAnsi="宋体" w:cs="宋体"/>
                <w:kern w:val="0"/>
                <w:sz w:val="16"/>
                <w:szCs w:val="16"/>
              </w:rPr>
              <w:t>94</w:t>
            </w:r>
            <w:r w:rsidRPr="004F51F2">
              <w:rPr>
                <w:rFonts w:ascii="宋体" w:hAnsi="宋体" w:cs="宋体" w:hint="eastAsia"/>
                <w:kern w:val="0"/>
                <w:sz w:val="16"/>
                <w:szCs w:val="16"/>
              </w:rPr>
              <w:t>号）第十七条、第二十二条</w:t>
            </w:r>
          </w:p>
        </w:tc>
      </w:tr>
      <w:tr w:rsidR="0005784F" w:rsidRPr="008072A4">
        <w:trPr>
          <w:cantSplit/>
          <w:trHeight w:val="1422"/>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24</w:t>
            </w:r>
          </w:p>
        </w:tc>
        <w:tc>
          <w:tcPr>
            <w:tcW w:w="234" w:type="pct"/>
            <w:vMerge/>
            <w:tcBorders>
              <w:left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生育津贴支付</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322036024000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、医保电子凭证或有效身份证件或社保卡</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、病历资料</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行政权力（行政</w:t>
            </w:r>
          </w:p>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给付）</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10</w:t>
            </w:r>
            <w:r w:rsidRPr="004F51F2">
              <w:rPr>
                <w:rFonts w:ascii="宋体" w:hAnsi="宋体" w:cs="宋体" w:hint="eastAsia"/>
                <w:kern w:val="0"/>
                <w:sz w:val="16"/>
                <w:szCs w:val="16"/>
              </w:rPr>
              <w:t>个工作日</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拨付</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vMerge/>
            <w:tcBorders>
              <w:left w:val="single" w:sz="4" w:space="0" w:color="auto"/>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p>
        </w:tc>
        <w:tc>
          <w:tcPr>
            <w:tcW w:w="766"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《中华人民共和国社会保险法》（主席令第</w:t>
            </w:r>
            <w:r w:rsidRPr="004F51F2">
              <w:rPr>
                <w:rFonts w:ascii="宋体" w:hAnsi="宋体" w:cs="宋体"/>
                <w:kern w:val="0"/>
                <w:sz w:val="16"/>
                <w:szCs w:val="16"/>
              </w:rPr>
              <w:t>35</w:t>
            </w:r>
            <w:r w:rsidRPr="004F51F2">
              <w:rPr>
                <w:rFonts w:ascii="宋体" w:hAnsi="宋体" w:cs="宋体" w:hint="eastAsia"/>
                <w:kern w:val="0"/>
                <w:sz w:val="16"/>
                <w:szCs w:val="16"/>
              </w:rPr>
              <w:t>号）第五十四条</w:t>
            </w:r>
            <w:r>
              <w:rPr>
                <w:rFonts w:ascii="宋体" w:hAnsi="宋体" w:cs="宋体"/>
                <w:kern w:val="0"/>
                <w:sz w:val="16"/>
                <w:szCs w:val="16"/>
              </w:rPr>
              <w:t>;</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《江苏省职工生育保险规定》（江苏省人民政府令第</w:t>
            </w:r>
            <w:r w:rsidRPr="004F51F2">
              <w:rPr>
                <w:rFonts w:ascii="宋体" w:hAnsi="宋体" w:cs="宋体"/>
                <w:kern w:val="0"/>
                <w:sz w:val="16"/>
                <w:szCs w:val="16"/>
              </w:rPr>
              <w:t>94</w:t>
            </w:r>
            <w:r w:rsidRPr="004F51F2">
              <w:rPr>
                <w:rFonts w:ascii="宋体" w:hAnsi="宋体" w:cs="宋体" w:hint="eastAsia"/>
                <w:kern w:val="0"/>
                <w:sz w:val="16"/>
                <w:szCs w:val="16"/>
              </w:rPr>
              <w:t>号）第十八条</w:t>
            </w:r>
          </w:p>
        </w:tc>
      </w:tr>
      <w:tr w:rsidR="0005784F" w:rsidRPr="008072A4">
        <w:trPr>
          <w:cantSplit/>
          <w:trHeight w:val="1310"/>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25</w:t>
            </w:r>
          </w:p>
        </w:tc>
        <w:tc>
          <w:tcPr>
            <w:tcW w:w="234" w:type="pct"/>
            <w:vMerge/>
            <w:tcBorders>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一次性营养补助</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322036025000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after="240" w:line="200" w:lineRule="exact"/>
              <w:rPr>
                <w:rFonts w:ascii="宋体" w:cs="Times New Roman"/>
                <w:kern w:val="0"/>
                <w:sz w:val="16"/>
                <w:szCs w:val="16"/>
              </w:rPr>
            </w:pPr>
            <w:r w:rsidRPr="004F51F2">
              <w:rPr>
                <w:rFonts w:ascii="宋体" w:hAnsi="宋体" w:cs="宋体" w:hint="eastAsia"/>
                <w:kern w:val="0"/>
                <w:sz w:val="16"/>
                <w:szCs w:val="16"/>
              </w:rPr>
              <w:t>医保电子凭证或有效身份证件或社保卡</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行政权力（行政</w:t>
            </w:r>
          </w:p>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给付）</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Pr="004F51F2" w:rsidRDefault="0005784F" w:rsidP="004F51F2">
            <w:pPr>
              <w:widowControl/>
              <w:spacing w:line="200" w:lineRule="exact"/>
              <w:jc w:val="center"/>
              <w:rPr>
                <w:rFonts w:ascii="宋体" w:cs="Times New Roman"/>
                <w:kern w:val="0"/>
                <w:sz w:val="16"/>
                <w:szCs w:val="16"/>
              </w:rPr>
            </w:pPr>
            <w:r w:rsidRPr="004F51F2">
              <w:rPr>
                <w:rFonts w:ascii="宋体" w:hAnsi="宋体" w:cs="宋体"/>
                <w:kern w:val="0"/>
                <w:sz w:val="16"/>
                <w:szCs w:val="16"/>
              </w:rPr>
              <w:t>10</w:t>
            </w:r>
            <w:r w:rsidRPr="004F51F2">
              <w:rPr>
                <w:rFonts w:ascii="宋体" w:hAnsi="宋体" w:cs="宋体" w:hint="eastAsia"/>
                <w:kern w:val="0"/>
                <w:sz w:val="16"/>
                <w:szCs w:val="16"/>
              </w:rPr>
              <w:t>个工作日</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拨付</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vMerge/>
            <w:tcBorders>
              <w:left w:val="single" w:sz="4" w:space="0" w:color="auto"/>
              <w:bottom w:val="single" w:sz="4" w:space="0" w:color="000000"/>
              <w:right w:val="single" w:sz="4" w:space="0" w:color="auto"/>
            </w:tcBorders>
            <w:vAlign w:val="center"/>
          </w:tcPr>
          <w:p w:rsidR="0005784F" w:rsidRPr="004F51F2" w:rsidRDefault="0005784F" w:rsidP="004F51F2">
            <w:pPr>
              <w:widowControl/>
              <w:spacing w:line="200" w:lineRule="exact"/>
              <w:rPr>
                <w:rFonts w:ascii="宋体" w:cs="Times New Roman"/>
                <w:kern w:val="0"/>
                <w:sz w:val="16"/>
                <w:szCs w:val="16"/>
              </w:rPr>
            </w:pPr>
          </w:p>
        </w:tc>
        <w:tc>
          <w:tcPr>
            <w:tcW w:w="766"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《中华人民共和国社会保险法》（主席令第</w:t>
            </w:r>
            <w:r w:rsidRPr="004F51F2">
              <w:rPr>
                <w:rFonts w:ascii="宋体" w:hAnsi="宋体" w:cs="宋体"/>
                <w:kern w:val="0"/>
                <w:sz w:val="16"/>
                <w:szCs w:val="16"/>
              </w:rPr>
              <w:t>35</w:t>
            </w:r>
            <w:r w:rsidRPr="004F51F2">
              <w:rPr>
                <w:rFonts w:ascii="宋体" w:hAnsi="宋体" w:cs="宋体" w:hint="eastAsia"/>
                <w:kern w:val="0"/>
                <w:sz w:val="16"/>
                <w:szCs w:val="16"/>
              </w:rPr>
              <w:t>号）第五十四条</w:t>
            </w:r>
            <w:r>
              <w:rPr>
                <w:rFonts w:ascii="宋体" w:hAnsi="宋体" w:cs="宋体"/>
                <w:kern w:val="0"/>
                <w:sz w:val="16"/>
                <w:szCs w:val="16"/>
              </w:rPr>
              <w:t>;</w:t>
            </w:r>
          </w:p>
          <w:p w:rsidR="0005784F" w:rsidRPr="004F51F2" w:rsidRDefault="0005784F" w:rsidP="004F51F2">
            <w:pPr>
              <w:widowControl/>
              <w:spacing w:line="200" w:lineRule="exact"/>
              <w:rPr>
                <w:rFonts w:ascii="宋体" w:cs="Times New Roman"/>
                <w:kern w:val="0"/>
                <w:sz w:val="16"/>
                <w:szCs w:val="16"/>
              </w:rPr>
            </w:pPr>
            <w:r w:rsidRPr="004F51F2">
              <w:rPr>
                <w:rFonts w:ascii="宋体" w:hAnsi="宋体" w:cs="宋体" w:hint="eastAsia"/>
                <w:kern w:val="0"/>
                <w:sz w:val="16"/>
                <w:szCs w:val="16"/>
              </w:rPr>
              <w:t>《江苏省职工生育保险规定》（江苏省人民政府令第</w:t>
            </w:r>
            <w:r w:rsidRPr="004F51F2">
              <w:rPr>
                <w:rFonts w:ascii="宋体" w:hAnsi="宋体" w:cs="宋体"/>
                <w:kern w:val="0"/>
                <w:sz w:val="16"/>
                <w:szCs w:val="16"/>
              </w:rPr>
              <w:t>94</w:t>
            </w:r>
            <w:r w:rsidRPr="004F51F2">
              <w:rPr>
                <w:rFonts w:ascii="宋体" w:hAnsi="宋体" w:cs="宋体" w:hint="eastAsia"/>
                <w:kern w:val="0"/>
                <w:sz w:val="16"/>
                <w:szCs w:val="16"/>
              </w:rPr>
              <w:t>号）第十九条</w:t>
            </w:r>
          </w:p>
        </w:tc>
      </w:tr>
      <w:tr w:rsidR="0005784F" w:rsidRPr="008072A4">
        <w:trPr>
          <w:cantSplit/>
          <w:trHeight w:val="1660"/>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26</w:t>
            </w:r>
          </w:p>
        </w:tc>
        <w:tc>
          <w:tcPr>
            <w:tcW w:w="234" w:type="pct"/>
            <w:vMerge w:val="restart"/>
            <w:tcBorders>
              <w:top w:val="nil"/>
              <w:left w:val="single" w:sz="4" w:space="0" w:color="auto"/>
              <w:bottom w:val="single" w:sz="4" w:space="0" w:color="000000"/>
              <w:right w:val="single" w:sz="4" w:space="0" w:color="auto"/>
            </w:tcBorders>
            <w:shd w:val="clear" w:color="000000" w:fill="FFFFFF"/>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医疗救助对象待遇核准支付</w:t>
            </w: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符合资助条件的救助对象参加城乡居民基本医疗保险个人缴费补贴</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322036026000</w:t>
            </w:r>
          </w:p>
        </w:tc>
        <w:tc>
          <w:tcPr>
            <w:tcW w:w="70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、救助对象身份证明</w:t>
            </w:r>
          </w:p>
          <w:p w:rsidR="0005784F" w:rsidRPr="004F51F2" w:rsidRDefault="0005784F" w:rsidP="004F51F2">
            <w:pPr>
              <w:widowControl/>
              <w:spacing w:line="16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、个人缴纳基本医保参保费用有效凭证</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行政权力（行政</w:t>
            </w:r>
          </w:p>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确认）</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5</w:t>
            </w:r>
            <w:r w:rsidRPr="004F51F2">
              <w:rPr>
                <w:rFonts w:ascii="宋体" w:hAnsi="宋体" w:cs="宋体" w:hint="eastAsia"/>
                <w:kern w:val="0"/>
                <w:sz w:val="16"/>
                <w:szCs w:val="16"/>
              </w:rPr>
              <w:t>个工作日</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16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拨付</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tcBorders>
              <w:top w:val="nil"/>
              <w:left w:val="single" w:sz="4" w:space="0" w:color="auto"/>
              <w:bottom w:val="single" w:sz="4" w:space="0" w:color="auto"/>
              <w:right w:val="single" w:sz="4" w:space="0" w:color="auto"/>
            </w:tcBorders>
            <w:vAlign w:val="center"/>
          </w:tcPr>
          <w:p w:rsidR="0005784F" w:rsidRPr="004F51F2" w:rsidRDefault="0005784F" w:rsidP="00286384">
            <w:pPr>
              <w:widowControl/>
              <w:spacing w:line="200" w:lineRule="exact"/>
              <w:rPr>
                <w:rFonts w:ascii="宋体" w:cs="Times New Roman"/>
                <w:kern w:val="0"/>
                <w:sz w:val="16"/>
                <w:szCs w:val="16"/>
              </w:rPr>
            </w:pPr>
            <w:r w:rsidRPr="004F51F2">
              <w:rPr>
                <w:rFonts w:ascii="宋体" w:hAnsi="宋体" w:cs="宋体" w:hint="eastAsia"/>
                <w:kern w:val="0"/>
                <w:sz w:val="16"/>
                <w:szCs w:val="16"/>
              </w:rPr>
              <w:t>一般情况为符合资助条件人员参加居民医保时直接减免个人缴费部分；特殊情况由医保、扶贫、民政和财政等部门实施数据比对后，完成个人缴费退费，均无需个人申办</w:t>
            </w:r>
          </w:p>
        </w:tc>
        <w:tc>
          <w:tcPr>
            <w:tcW w:w="766" w:type="pct"/>
            <w:tcBorders>
              <w:top w:val="nil"/>
              <w:left w:val="nil"/>
              <w:bottom w:val="single" w:sz="4" w:space="0" w:color="auto"/>
              <w:right w:val="single" w:sz="4" w:space="0" w:color="auto"/>
            </w:tcBorders>
            <w:shd w:val="clear" w:color="000000" w:fill="FFFFFF"/>
            <w:vAlign w:val="center"/>
          </w:tcPr>
          <w:p w:rsidR="0005784F" w:rsidRPr="004F51F2" w:rsidRDefault="0005784F" w:rsidP="00286384">
            <w:pPr>
              <w:widowControl/>
              <w:spacing w:line="200" w:lineRule="exact"/>
              <w:rPr>
                <w:rFonts w:ascii="宋体" w:cs="Times New Roman"/>
                <w:kern w:val="0"/>
                <w:sz w:val="16"/>
                <w:szCs w:val="16"/>
              </w:rPr>
            </w:pPr>
            <w:r w:rsidRPr="004F51F2">
              <w:rPr>
                <w:rFonts w:ascii="宋体" w:hAnsi="宋体" w:cs="宋体" w:hint="eastAsia"/>
                <w:kern w:val="0"/>
                <w:sz w:val="16"/>
                <w:szCs w:val="16"/>
              </w:rPr>
              <w:t>《关于进一步加强医疗救助与城乡居民大病保险有效衔接的通知》（民发</w:t>
            </w:r>
            <w:r w:rsidRPr="004F51F2">
              <w:rPr>
                <w:rFonts w:ascii="仿宋_GB2312" w:eastAsia="仿宋_GB2312" w:hAnsi="宋体" w:cs="仿宋_GB2312" w:hint="eastAsia"/>
                <w:kern w:val="0"/>
                <w:sz w:val="16"/>
                <w:szCs w:val="16"/>
              </w:rPr>
              <w:t>〔</w:t>
            </w:r>
            <w:r w:rsidRPr="004F51F2">
              <w:rPr>
                <w:rFonts w:ascii="宋体" w:hAnsi="宋体" w:cs="宋体"/>
                <w:kern w:val="0"/>
                <w:sz w:val="16"/>
                <w:szCs w:val="16"/>
              </w:rPr>
              <w:t>2017</w:t>
            </w:r>
            <w:r w:rsidRPr="004F51F2">
              <w:rPr>
                <w:rFonts w:ascii="仿宋_GB2312" w:eastAsia="仿宋_GB2312" w:hAnsi="宋体" w:cs="仿宋_GB2312" w:hint="eastAsia"/>
                <w:kern w:val="0"/>
                <w:sz w:val="16"/>
                <w:szCs w:val="16"/>
              </w:rPr>
              <w:t>〕</w:t>
            </w:r>
            <w:r w:rsidRPr="004F51F2">
              <w:rPr>
                <w:rFonts w:ascii="宋体" w:hAnsi="宋体" w:cs="宋体"/>
                <w:kern w:val="0"/>
                <w:sz w:val="16"/>
                <w:szCs w:val="16"/>
              </w:rPr>
              <w:t>12</w:t>
            </w:r>
            <w:r w:rsidRPr="004F51F2">
              <w:rPr>
                <w:rFonts w:ascii="宋体" w:hAnsi="宋体" w:cs="宋体" w:hint="eastAsia"/>
                <w:kern w:val="0"/>
                <w:sz w:val="16"/>
                <w:szCs w:val="16"/>
              </w:rPr>
              <w:t>号）</w:t>
            </w:r>
            <w:r>
              <w:rPr>
                <w:rFonts w:ascii="宋体" w:hAnsi="宋体" w:cs="宋体"/>
                <w:kern w:val="0"/>
                <w:sz w:val="16"/>
                <w:szCs w:val="16"/>
              </w:rPr>
              <w:t>;</w:t>
            </w:r>
          </w:p>
          <w:p w:rsidR="0005784F" w:rsidRPr="004F51F2" w:rsidRDefault="0005784F" w:rsidP="00286384">
            <w:pPr>
              <w:widowControl/>
              <w:spacing w:line="200" w:lineRule="exact"/>
              <w:rPr>
                <w:rFonts w:ascii="宋体" w:cs="Times New Roman"/>
                <w:kern w:val="0"/>
                <w:sz w:val="16"/>
                <w:szCs w:val="16"/>
              </w:rPr>
            </w:pPr>
            <w:r w:rsidRPr="004F51F2">
              <w:rPr>
                <w:rFonts w:ascii="宋体" w:hAnsi="宋体" w:cs="宋体" w:hint="eastAsia"/>
                <w:kern w:val="0"/>
                <w:sz w:val="16"/>
                <w:szCs w:val="16"/>
              </w:rPr>
              <w:t>《关于进一步做好医疗救助工作的通知》（苏医保发〔</w:t>
            </w:r>
            <w:r w:rsidRPr="004F51F2">
              <w:rPr>
                <w:rFonts w:ascii="宋体" w:hAnsi="宋体" w:cs="宋体"/>
                <w:kern w:val="0"/>
                <w:sz w:val="16"/>
                <w:szCs w:val="16"/>
              </w:rPr>
              <w:t>2019</w:t>
            </w:r>
            <w:r w:rsidRPr="004F51F2">
              <w:rPr>
                <w:rFonts w:ascii="宋体" w:hAnsi="宋体" w:cs="宋体" w:hint="eastAsia"/>
                <w:kern w:val="0"/>
                <w:sz w:val="16"/>
                <w:szCs w:val="16"/>
              </w:rPr>
              <w:t>〕</w:t>
            </w:r>
            <w:r w:rsidRPr="004F51F2">
              <w:rPr>
                <w:rFonts w:ascii="宋体" w:hAnsi="宋体" w:cs="宋体"/>
                <w:kern w:val="0"/>
                <w:sz w:val="16"/>
                <w:szCs w:val="16"/>
              </w:rPr>
              <w:t>120</w:t>
            </w:r>
            <w:r w:rsidRPr="004F51F2">
              <w:rPr>
                <w:rFonts w:ascii="宋体" w:hAnsi="宋体" w:cs="宋体" w:hint="eastAsia"/>
                <w:kern w:val="0"/>
                <w:sz w:val="16"/>
                <w:szCs w:val="16"/>
              </w:rPr>
              <w:t>号）</w:t>
            </w:r>
          </w:p>
        </w:tc>
      </w:tr>
      <w:tr w:rsidR="0005784F" w:rsidRPr="008072A4">
        <w:trPr>
          <w:cantSplit/>
          <w:trHeight w:val="1114"/>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27</w:t>
            </w:r>
          </w:p>
        </w:tc>
        <w:tc>
          <w:tcPr>
            <w:tcW w:w="234"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AE5E4B">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医疗救助对象手工（零星）报销</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322036027000</w:t>
            </w:r>
          </w:p>
        </w:tc>
        <w:tc>
          <w:tcPr>
            <w:tcW w:w="700" w:type="pct"/>
            <w:tcBorders>
              <w:top w:val="nil"/>
              <w:left w:val="nil"/>
              <w:bottom w:val="single" w:sz="4" w:space="0" w:color="auto"/>
              <w:right w:val="single" w:sz="4" w:space="0" w:color="auto"/>
            </w:tcBorders>
            <w:vAlign w:val="center"/>
          </w:tcPr>
          <w:p w:rsidR="0005784F" w:rsidRPr="004F51F2" w:rsidRDefault="0005784F" w:rsidP="00AE5E4B">
            <w:pPr>
              <w:widowControl/>
              <w:spacing w:line="18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、医保电子凭证或有效身份证件或社保卡</w:t>
            </w:r>
          </w:p>
          <w:p w:rsidR="0005784F" w:rsidRPr="004F51F2" w:rsidRDefault="0005784F" w:rsidP="00AE5E4B">
            <w:pPr>
              <w:widowControl/>
              <w:spacing w:line="18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、基本医保、大病保险报销后的结算单、定点医疗机构处方底方或定点药店购药发票</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行政权力（行政</w:t>
            </w:r>
          </w:p>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确认）</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10</w:t>
            </w:r>
            <w:r w:rsidRPr="004F51F2">
              <w:rPr>
                <w:rFonts w:ascii="宋体" w:hAnsi="宋体" w:cs="宋体" w:hint="eastAsia"/>
                <w:kern w:val="0"/>
                <w:sz w:val="16"/>
                <w:szCs w:val="16"/>
              </w:rPr>
              <w:t>个工作日</w:t>
            </w:r>
            <w:r w:rsidRPr="004F51F2">
              <w:rPr>
                <w:rFonts w:ascii="宋体" w:cs="宋体"/>
                <w:kern w:val="0"/>
                <w:sz w:val="16"/>
                <w:szCs w:val="16"/>
              </w:rPr>
              <w:t>,</w:t>
            </w:r>
            <w:r w:rsidRPr="004F51F2">
              <w:rPr>
                <w:rFonts w:ascii="宋体" w:hAnsi="宋体" w:cs="宋体" w:hint="eastAsia"/>
                <w:kern w:val="0"/>
                <w:sz w:val="16"/>
                <w:szCs w:val="16"/>
              </w:rPr>
              <w:t>特殊情况不超过</w:t>
            </w:r>
            <w:r w:rsidRPr="004F51F2">
              <w:rPr>
                <w:rFonts w:ascii="宋体" w:hAnsi="宋体" w:cs="宋体"/>
                <w:kern w:val="0"/>
                <w:sz w:val="16"/>
                <w:szCs w:val="16"/>
              </w:rPr>
              <w:t>20</w:t>
            </w:r>
            <w:r w:rsidRPr="004F51F2">
              <w:rPr>
                <w:rFonts w:ascii="宋体" w:hAnsi="宋体" w:cs="宋体" w:hint="eastAsia"/>
                <w:kern w:val="0"/>
                <w:sz w:val="16"/>
                <w:szCs w:val="16"/>
              </w:rPr>
              <w:t>个工作日</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16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拨付</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tcBorders>
              <w:top w:val="nil"/>
              <w:left w:val="single" w:sz="4" w:space="0" w:color="auto"/>
              <w:bottom w:val="single" w:sz="4" w:space="0" w:color="auto"/>
              <w:right w:val="single" w:sz="4" w:space="0" w:color="auto"/>
            </w:tcBorders>
            <w:vAlign w:val="center"/>
          </w:tcPr>
          <w:p w:rsidR="0005784F" w:rsidRPr="004F51F2" w:rsidRDefault="0005784F" w:rsidP="00286384">
            <w:pPr>
              <w:widowControl/>
              <w:spacing w:line="200" w:lineRule="exact"/>
              <w:rPr>
                <w:rFonts w:ascii="宋体" w:cs="Times New Roman"/>
                <w:kern w:val="0"/>
                <w:sz w:val="16"/>
                <w:szCs w:val="16"/>
              </w:rPr>
            </w:pPr>
            <w:r w:rsidRPr="004F51F2">
              <w:rPr>
                <w:rFonts w:ascii="宋体" w:hAnsi="宋体" w:cs="宋体" w:hint="eastAsia"/>
                <w:kern w:val="0"/>
                <w:sz w:val="16"/>
                <w:szCs w:val="16"/>
              </w:rPr>
              <w:t>全省已实现基本医疗保险、大病保险和医疗救助在定点医疗机构一站式结算；如到窗口报销，材料按零星报销提供，报销时一站式结算</w:t>
            </w:r>
          </w:p>
        </w:tc>
        <w:tc>
          <w:tcPr>
            <w:tcW w:w="766"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160" w:lineRule="exact"/>
              <w:rPr>
                <w:rFonts w:ascii="宋体" w:cs="Times New Roman"/>
                <w:kern w:val="0"/>
                <w:sz w:val="16"/>
                <w:szCs w:val="16"/>
              </w:rPr>
            </w:pPr>
            <w:r w:rsidRPr="004F51F2">
              <w:rPr>
                <w:rFonts w:ascii="宋体" w:hAnsi="宋体" w:cs="宋体" w:hint="eastAsia"/>
                <w:kern w:val="0"/>
                <w:sz w:val="16"/>
                <w:szCs w:val="16"/>
              </w:rPr>
              <w:t>《城乡医疗救助基金管理办法》（财社〔</w:t>
            </w:r>
            <w:r w:rsidRPr="004F51F2">
              <w:rPr>
                <w:rFonts w:ascii="宋体" w:hAnsi="宋体" w:cs="宋体"/>
                <w:kern w:val="0"/>
                <w:sz w:val="16"/>
                <w:szCs w:val="16"/>
              </w:rPr>
              <w:t>2013</w:t>
            </w:r>
            <w:r w:rsidRPr="004F51F2">
              <w:rPr>
                <w:rFonts w:ascii="宋体" w:hAnsi="宋体" w:cs="宋体" w:hint="eastAsia"/>
                <w:kern w:val="0"/>
                <w:sz w:val="16"/>
                <w:szCs w:val="16"/>
              </w:rPr>
              <w:t>〕</w:t>
            </w:r>
            <w:r w:rsidRPr="004F51F2">
              <w:rPr>
                <w:rFonts w:ascii="宋体" w:hAnsi="宋体" w:cs="宋体"/>
                <w:kern w:val="0"/>
                <w:sz w:val="16"/>
                <w:szCs w:val="16"/>
              </w:rPr>
              <w:t>217</w:t>
            </w:r>
            <w:r w:rsidRPr="004F51F2">
              <w:rPr>
                <w:rFonts w:ascii="宋体" w:hAnsi="宋体" w:cs="宋体" w:hint="eastAsia"/>
                <w:kern w:val="0"/>
                <w:sz w:val="16"/>
                <w:szCs w:val="16"/>
              </w:rPr>
              <w:t>号）</w:t>
            </w:r>
          </w:p>
          <w:p w:rsidR="0005784F" w:rsidRPr="004F51F2" w:rsidRDefault="0005784F" w:rsidP="004F51F2">
            <w:pPr>
              <w:widowControl/>
              <w:spacing w:line="160" w:lineRule="exact"/>
              <w:rPr>
                <w:rFonts w:ascii="宋体" w:cs="Times New Roman"/>
                <w:kern w:val="0"/>
                <w:sz w:val="16"/>
                <w:szCs w:val="16"/>
              </w:rPr>
            </w:pPr>
            <w:r w:rsidRPr="004F51F2">
              <w:rPr>
                <w:rFonts w:ascii="宋体" w:hAnsi="宋体" w:cs="宋体" w:hint="eastAsia"/>
                <w:kern w:val="0"/>
                <w:sz w:val="16"/>
                <w:szCs w:val="16"/>
              </w:rPr>
              <w:t>《江苏省社会救助办法》（省政府令第</w:t>
            </w:r>
            <w:r w:rsidRPr="004F51F2">
              <w:rPr>
                <w:rFonts w:ascii="宋体" w:hAnsi="宋体" w:cs="宋体"/>
                <w:kern w:val="0"/>
                <w:sz w:val="16"/>
                <w:szCs w:val="16"/>
              </w:rPr>
              <w:t>99</w:t>
            </w:r>
            <w:r w:rsidRPr="004F51F2">
              <w:rPr>
                <w:rFonts w:ascii="宋体" w:hAnsi="宋体" w:cs="宋体" w:hint="eastAsia"/>
                <w:kern w:val="0"/>
                <w:sz w:val="16"/>
                <w:szCs w:val="16"/>
              </w:rPr>
              <w:t>号）</w:t>
            </w:r>
            <w:r>
              <w:rPr>
                <w:rFonts w:ascii="宋体" w:hAnsi="宋体" w:cs="宋体"/>
                <w:kern w:val="0"/>
                <w:sz w:val="16"/>
                <w:szCs w:val="16"/>
              </w:rPr>
              <w:t>;</w:t>
            </w:r>
          </w:p>
          <w:p w:rsidR="0005784F" w:rsidRPr="004F51F2" w:rsidRDefault="0005784F" w:rsidP="004F51F2">
            <w:pPr>
              <w:widowControl/>
              <w:spacing w:line="160" w:lineRule="exact"/>
              <w:rPr>
                <w:rFonts w:ascii="宋体" w:cs="Times New Roman"/>
                <w:kern w:val="0"/>
                <w:sz w:val="16"/>
                <w:szCs w:val="16"/>
              </w:rPr>
            </w:pPr>
            <w:r w:rsidRPr="004F51F2">
              <w:rPr>
                <w:rFonts w:ascii="宋体" w:hAnsi="宋体" w:cs="宋体" w:hint="eastAsia"/>
                <w:kern w:val="0"/>
                <w:sz w:val="16"/>
                <w:szCs w:val="16"/>
              </w:rPr>
              <w:t>《关于进一步做好医疗救助工作的通知》（苏医保发〔</w:t>
            </w:r>
            <w:r w:rsidRPr="004F51F2">
              <w:rPr>
                <w:rFonts w:ascii="宋体" w:hAnsi="宋体" w:cs="宋体"/>
                <w:kern w:val="0"/>
                <w:sz w:val="16"/>
                <w:szCs w:val="16"/>
              </w:rPr>
              <w:t>2019</w:t>
            </w:r>
            <w:r w:rsidRPr="004F51F2">
              <w:rPr>
                <w:rFonts w:ascii="宋体" w:hAnsi="宋体" w:cs="宋体" w:hint="eastAsia"/>
                <w:kern w:val="0"/>
                <w:sz w:val="16"/>
                <w:szCs w:val="16"/>
              </w:rPr>
              <w:t>〕</w:t>
            </w:r>
            <w:r w:rsidRPr="004F51F2">
              <w:rPr>
                <w:rFonts w:ascii="宋体" w:hAnsi="宋体" w:cs="宋体"/>
                <w:kern w:val="0"/>
                <w:sz w:val="16"/>
                <w:szCs w:val="16"/>
              </w:rPr>
              <w:t>120</w:t>
            </w:r>
            <w:r w:rsidRPr="004F51F2">
              <w:rPr>
                <w:rFonts w:ascii="宋体" w:hAnsi="宋体" w:cs="宋体" w:hint="eastAsia"/>
                <w:kern w:val="0"/>
                <w:sz w:val="16"/>
                <w:szCs w:val="16"/>
              </w:rPr>
              <w:t>号）</w:t>
            </w:r>
          </w:p>
        </w:tc>
      </w:tr>
      <w:tr w:rsidR="0005784F" w:rsidRPr="008072A4">
        <w:trPr>
          <w:cantSplit/>
          <w:trHeight w:val="863"/>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28</w:t>
            </w:r>
          </w:p>
        </w:tc>
        <w:tc>
          <w:tcPr>
            <w:tcW w:w="234" w:type="pct"/>
            <w:vMerge w:val="restart"/>
            <w:tcBorders>
              <w:top w:val="nil"/>
              <w:left w:val="single" w:sz="4" w:space="0" w:color="auto"/>
              <w:bottom w:val="single" w:sz="4" w:space="0" w:color="000000"/>
              <w:right w:val="single" w:sz="4" w:space="0" w:color="auto"/>
            </w:tcBorders>
            <w:shd w:val="clear" w:color="000000" w:fill="FFFFFF"/>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医药机构申请定点协议管理</w:t>
            </w: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AE5E4B">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医疗机构申请定点协议管理</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322036028000</w:t>
            </w:r>
          </w:p>
        </w:tc>
        <w:tc>
          <w:tcPr>
            <w:tcW w:w="700" w:type="pct"/>
            <w:tcBorders>
              <w:top w:val="nil"/>
              <w:left w:val="nil"/>
              <w:bottom w:val="single" w:sz="4" w:space="0" w:color="auto"/>
              <w:right w:val="single" w:sz="4" w:space="0" w:color="auto"/>
            </w:tcBorders>
            <w:vAlign w:val="center"/>
          </w:tcPr>
          <w:p w:rsidR="0005784F" w:rsidRDefault="0005784F" w:rsidP="00AE5E4B">
            <w:pPr>
              <w:widowControl/>
              <w:spacing w:line="18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、医疗机构营业执照或事业单位法人证或民办非企业单位登记证、执业许可证；</w:t>
            </w:r>
          </w:p>
          <w:p w:rsidR="0005784F" w:rsidRPr="004F51F2" w:rsidRDefault="0005784F" w:rsidP="00AE5E4B">
            <w:pPr>
              <w:widowControl/>
              <w:spacing w:line="180" w:lineRule="exact"/>
              <w:rPr>
                <w:rFonts w:ascii="宋体" w:cs="Times New Roman"/>
                <w:kern w:val="0"/>
                <w:sz w:val="16"/>
                <w:szCs w:val="16"/>
              </w:rPr>
            </w:pPr>
            <w:r w:rsidRPr="004F51F2">
              <w:rPr>
                <w:rFonts w:ascii="宋体" w:cs="Times New Roman"/>
                <w:kern w:val="0"/>
                <w:sz w:val="16"/>
                <w:szCs w:val="16"/>
              </w:rPr>
              <w:br w:type="page"/>
            </w:r>
            <w:r w:rsidRPr="004F51F2">
              <w:rPr>
                <w:rFonts w:ascii="宋体" w:hAnsi="宋体" w:cs="宋体"/>
                <w:kern w:val="0"/>
                <w:sz w:val="16"/>
                <w:szCs w:val="16"/>
              </w:rPr>
              <w:t>2</w:t>
            </w:r>
            <w:r w:rsidRPr="004F51F2">
              <w:rPr>
                <w:rFonts w:ascii="宋体" w:hAnsi="宋体" w:cs="宋体" w:hint="eastAsia"/>
                <w:kern w:val="0"/>
                <w:sz w:val="16"/>
                <w:szCs w:val="16"/>
              </w:rPr>
              <w:t>、申报医保定点协议管理申请表</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公共服务</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noWrap/>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20</w:t>
            </w:r>
            <w:r w:rsidRPr="004F51F2">
              <w:rPr>
                <w:rFonts w:ascii="宋体" w:hAnsi="宋体" w:cs="宋体" w:hint="eastAsia"/>
                <w:kern w:val="0"/>
                <w:sz w:val="16"/>
                <w:szCs w:val="16"/>
              </w:rPr>
              <w:t>个工作日</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16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确认</w:t>
            </w:r>
            <w:r w:rsidRPr="004F51F2">
              <w:rPr>
                <w:rFonts w:ascii="宋体" w:hAnsi="宋体" w:cs="宋体"/>
                <w:kern w:val="0"/>
                <w:sz w:val="16"/>
                <w:szCs w:val="16"/>
              </w:rPr>
              <w:t>—</w:t>
            </w:r>
            <w:r w:rsidRPr="004F51F2">
              <w:rPr>
                <w:rFonts w:ascii="宋体" w:hAnsi="宋体" w:cs="宋体" w:hint="eastAsia"/>
                <w:kern w:val="0"/>
                <w:sz w:val="16"/>
                <w:szCs w:val="16"/>
              </w:rPr>
              <w:t>反馈</w:t>
            </w:r>
          </w:p>
        </w:tc>
        <w:tc>
          <w:tcPr>
            <w:tcW w:w="1041" w:type="pct"/>
            <w:vMerge w:val="restart"/>
            <w:tcBorders>
              <w:top w:val="nil"/>
              <w:left w:val="single" w:sz="4" w:space="0" w:color="auto"/>
              <w:bottom w:val="single" w:sz="4" w:space="0" w:color="000000"/>
              <w:right w:val="single" w:sz="4" w:space="0" w:color="auto"/>
            </w:tcBorders>
            <w:vAlign w:val="center"/>
          </w:tcPr>
          <w:p w:rsidR="0005784F" w:rsidRPr="004F51F2" w:rsidRDefault="0005784F" w:rsidP="00286384">
            <w:pPr>
              <w:widowControl/>
              <w:spacing w:line="200" w:lineRule="exact"/>
              <w:rPr>
                <w:rFonts w:ascii="宋体" w:cs="Times New Roman"/>
                <w:color w:val="000000"/>
                <w:kern w:val="0"/>
                <w:sz w:val="16"/>
                <w:szCs w:val="16"/>
              </w:rPr>
            </w:pPr>
            <w:r w:rsidRPr="004F51F2">
              <w:rPr>
                <w:rFonts w:ascii="宋体" w:hAnsi="宋体" w:cs="宋体" w:hint="eastAsia"/>
                <w:color w:val="000000"/>
                <w:kern w:val="0"/>
                <w:sz w:val="16"/>
                <w:szCs w:val="16"/>
              </w:rPr>
              <w:t>现场需要查看的材料按照各设区市两定机构协议管理办法和经办规程执行</w:t>
            </w:r>
          </w:p>
        </w:tc>
        <w:tc>
          <w:tcPr>
            <w:tcW w:w="766" w:type="pct"/>
            <w:vMerge w:val="restart"/>
            <w:tcBorders>
              <w:top w:val="nil"/>
              <w:left w:val="single" w:sz="4" w:space="0" w:color="auto"/>
              <w:bottom w:val="single" w:sz="4" w:space="0" w:color="000000"/>
              <w:right w:val="single" w:sz="4" w:space="0" w:color="auto"/>
            </w:tcBorders>
            <w:shd w:val="clear" w:color="000000" w:fill="FFFFFF"/>
            <w:vAlign w:val="center"/>
          </w:tcPr>
          <w:p w:rsidR="0005784F" w:rsidRDefault="0005784F" w:rsidP="00286384">
            <w:pPr>
              <w:widowControl/>
              <w:spacing w:line="200" w:lineRule="exact"/>
              <w:rPr>
                <w:rFonts w:ascii="宋体" w:hAnsi="宋体" w:cs="宋体"/>
                <w:kern w:val="0"/>
                <w:sz w:val="16"/>
                <w:szCs w:val="16"/>
              </w:rPr>
            </w:pPr>
            <w:r w:rsidRPr="004F51F2">
              <w:rPr>
                <w:rFonts w:ascii="宋体" w:hAnsi="宋体" w:cs="宋体" w:hint="eastAsia"/>
                <w:kern w:val="0"/>
                <w:sz w:val="16"/>
                <w:szCs w:val="16"/>
              </w:rPr>
              <w:t>《中华人民共和国社会保险法》（主席令第</w:t>
            </w:r>
            <w:r w:rsidRPr="004F51F2">
              <w:rPr>
                <w:rFonts w:ascii="宋体" w:hAnsi="宋体" w:cs="宋体"/>
                <w:kern w:val="0"/>
                <w:sz w:val="16"/>
                <w:szCs w:val="16"/>
              </w:rPr>
              <w:t>35</w:t>
            </w:r>
            <w:r w:rsidRPr="004F51F2">
              <w:rPr>
                <w:rFonts w:ascii="宋体" w:hAnsi="宋体" w:cs="宋体" w:hint="eastAsia"/>
                <w:kern w:val="0"/>
                <w:sz w:val="16"/>
                <w:szCs w:val="16"/>
              </w:rPr>
              <w:t>号）第八条、</w:t>
            </w:r>
            <w:r w:rsidRPr="004F51F2">
              <w:rPr>
                <w:rFonts w:ascii="宋体" w:hAnsi="宋体" w:cs="宋体"/>
                <w:kern w:val="0"/>
                <w:sz w:val="16"/>
                <w:szCs w:val="16"/>
              </w:rPr>
              <w:t xml:space="preserve"> </w:t>
            </w:r>
            <w:r w:rsidRPr="004F51F2">
              <w:rPr>
                <w:rFonts w:ascii="宋体" w:hAnsi="宋体" w:cs="宋体" w:hint="eastAsia"/>
                <w:kern w:val="0"/>
                <w:sz w:val="16"/>
                <w:szCs w:val="16"/>
              </w:rPr>
              <w:t>第三十一条</w:t>
            </w:r>
            <w:r>
              <w:rPr>
                <w:rFonts w:ascii="宋体" w:hAnsi="宋体" w:cs="宋体"/>
                <w:kern w:val="0"/>
                <w:sz w:val="16"/>
                <w:szCs w:val="16"/>
              </w:rPr>
              <w:t>;</w:t>
            </w:r>
          </w:p>
          <w:p w:rsidR="0005784F" w:rsidRPr="004F51F2" w:rsidRDefault="0005784F" w:rsidP="00286384">
            <w:pPr>
              <w:widowControl/>
              <w:spacing w:line="200" w:lineRule="exact"/>
              <w:rPr>
                <w:rFonts w:ascii="宋体" w:cs="Times New Roman"/>
                <w:kern w:val="0"/>
                <w:sz w:val="16"/>
                <w:szCs w:val="16"/>
              </w:rPr>
            </w:pPr>
            <w:r w:rsidRPr="004F51F2">
              <w:rPr>
                <w:rFonts w:ascii="宋体" w:cs="Times New Roman"/>
                <w:kern w:val="0"/>
                <w:sz w:val="16"/>
                <w:szCs w:val="16"/>
              </w:rPr>
              <w:br w:type="page"/>
            </w:r>
            <w:r w:rsidRPr="004F51F2">
              <w:rPr>
                <w:rFonts w:ascii="宋体" w:hAnsi="宋体" w:cs="宋体" w:hint="eastAsia"/>
                <w:kern w:val="0"/>
                <w:sz w:val="16"/>
                <w:szCs w:val="16"/>
              </w:rPr>
              <w:t>《江苏省医疗保障局关于进一步加强定点医药机构协议管理工作的通知》（苏医保发〔</w:t>
            </w:r>
            <w:r w:rsidRPr="004F51F2">
              <w:rPr>
                <w:rFonts w:ascii="宋体" w:hAnsi="宋体" w:cs="宋体"/>
                <w:kern w:val="0"/>
                <w:sz w:val="16"/>
                <w:szCs w:val="16"/>
              </w:rPr>
              <w:t>2019</w:t>
            </w:r>
            <w:r w:rsidRPr="004F51F2">
              <w:rPr>
                <w:rFonts w:ascii="宋体" w:hAnsi="宋体" w:cs="宋体" w:hint="eastAsia"/>
                <w:kern w:val="0"/>
                <w:sz w:val="16"/>
                <w:szCs w:val="16"/>
              </w:rPr>
              <w:t>〕</w:t>
            </w:r>
            <w:r w:rsidRPr="004F51F2">
              <w:rPr>
                <w:rFonts w:ascii="宋体" w:hAnsi="宋体" w:cs="宋体"/>
                <w:kern w:val="0"/>
                <w:sz w:val="16"/>
                <w:szCs w:val="16"/>
              </w:rPr>
              <w:t>126</w:t>
            </w:r>
            <w:r w:rsidRPr="004F51F2">
              <w:rPr>
                <w:rFonts w:ascii="宋体" w:hAnsi="宋体" w:cs="宋体" w:hint="eastAsia"/>
                <w:kern w:val="0"/>
                <w:sz w:val="16"/>
                <w:szCs w:val="16"/>
              </w:rPr>
              <w:t>号）</w:t>
            </w:r>
          </w:p>
        </w:tc>
      </w:tr>
      <w:tr w:rsidR="0005784F" w:rsidRPr="008072A4">
        <w:trPr>
          <w:cantSplit/>
          <w:trHeight w:val="709"/>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29</w:t>
            </w:r>
          </w:p>
        </w:tc>
        <w:tc>
          <w:tcPr>
            <w:tcW w:w="234"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AE5E4B">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零售药店申请定点协议管理</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322036029000</w:t>
            </w:r>
          </w:p>
        </w:tc>
        <w:tc>
          <w:tcPr>
            <w:tcW w:w="700" w:type="pct"/>
            <w:tcBorders>
              <w:top w:val="nil"/>
              <w:left w:val="nil"/>
              <w:bottom w:val="single" w:sz="4" w:space="0" w:color="auto"/>
              <w:right w:val="single" w:sz="4" w:space="0" w:color="auto"/>
            </w:tcBorders>
            <w:vAlign w:val="center"/>
          </w:tcPr>
          <w:p w:rsidR="0005784F" w:rsidRPr="004F51F2" w:rsidRDefault="0005784F" w:rsidP="00AE5E4B">
            <w:pPr>
              <w:widowControl/>
              <w:spacing w:line="18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、零售药店营业执照、药品经营许可证；</w:t>
            </w:r>
          </w:p>
          <w:p w:rsidR="0005784F" w:rsidRPr="004F51F2" w:rsidRDefault="0005784F" w:rsidP="00AE5E4B">
            <w:pPr>
              <w:widowControl/>
              <w:spacing w:line="18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、申报医保定点协议管理申请表</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公共服务</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noWrap/>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20</w:t>
            </w:r>
            <w:r w:rsidRPr="004F51F2">
              <w:rPr>
                <w:rFonts w:ascii="宋体" w:hAnsi="宋体" w:cs="宋体" w:hint="eastAsia"/>
                <w:kern w:val="0"/>
                <w:sz w:val="16"/>
                <w:szCs w:val="16"/>
              </w:rPr>
              <w:t>个工作日</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16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确认</w:t>
            </w:r>
            <w:r w:rsidRPr="004F51F2">
              <w:rPr>
                <w:rFonts w:ascii="宋体" w:hAnsi="宋体" w:cs="宋体"/>
                <w:kern w:val="0"/>
                <w:sz w:val="16"/>
                <w:szCs w:val="16"/>
              </w:rPr>
              <w:t>—</w:t>
            </w:r>
            <w:r w:rsidRPr="004F51F2">
              <w:rPr>
                <w:rFonts w:ascii="宋体" w:hAnsi="宋体" w:cs="宋体" w:hint="eastAsia"/>
                <w:kern w:val="0"/>
                <w:sz w:val="16"/>
                <w:szCs w:val="16"/>
              </w:rPr>
              <w:t>反馈</w:t>
            </w:r>
          </w:p>
        </w:tc>
        <w:tc>
          <w:tcPr>
            <w:tcW w:w="1041"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160" w:lineRule="exact"/>
              <w:rPr>
                <w:rFonts w:ascii="宋体" w:cs="Times New Roman"/>
                <w:color w:val="000000"/>
                <w:kern w:val="0"/>
                <w:sz w:val="16"/>
                <w:szCs w:val="16"/>
              </w:rPr>
            </w:pPr>
          </w:p>
        </w:tc>
        <w:tc>
          <w:tcPr>
            <w:tcW w:w="766"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160" w:lineRule="exact"/>
              <w:rPr>
                <w:rFonts w:ascii="宋体" w:cs="Times New Roman"/>
                <w:kern w:val="0"/>
                <w:sz w:val="16"/>
                <w:szCs w:val="16"/>
              </w:rPr>
            </w:pPr>
          </w:p>
        </w:tc>
      </w:tr>
      <w:tr w:rsidR="0005784F" w:rsidRPr="008072A4">
        <w:trPr>
          <w:cantSplit/>
          <w:trHeight w:val="1324"/>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30</w:t>
            </w:r>
          </w:p>
        </w:tc>
        <w:tc>
          <w:tcPr>
            <w:tcW w:w="234"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shd w:val="clear" w:color="000000" w:fill="FFFFFF"/>
            <w:vAlign w:val="center"/>
          </w:tcPr>
          <w:p w:rsidR="0005784F" w:rsidRPr="004F51F2" w:rsidRDefault="0005784F" w:rsidP="00AE5E4B">
            <w:pPr>
              <w:widowControl/>
              <w:spacing w:line="180" w:lineRule="exact"/>
              <w:jc w:val="center"/>
              <w:rPr>
                <w:rFonts w:ascii="宋体" w:cs="Times New Roman"/>
                <w:kern w:val="0"/>
                <w:sz w:val="16"/>
                <w:szCs w:val="16"/>
              </w:rPr>
            </w:pPr>
            <w:r w:rsidRPr="004F51F2">
              <w:rPr>
                <w:rFonts w:ascii="宋体" w:hAnsi="宋体" w:cs="宋体" w:hint="eastAsia"/>
                <w:kern w:val="0"/>
                <w:sz w:val="16"/>
                <w:szCs w:val="16"/>
              </w:rPr>
              <w:t>定点医药机构基础信息变更</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322036030000</w:t>
            </w:r>
          </w:p>
        </w:tc>
        <w:tc>
          <w:tcPr>
            <w:tcW w:w="700" w:type="pct"/>
            <w:tcBorders>
              <w:top w:val="nil"/>
              <w:left w:val="nil"/>
              <w:bottom w:val="nil"/>
              <w:right w:val="single" w:sz="4" w:space="0" w:color="auto"/>
            </w:tcBorders>
            <w:vAlign w:val="center"/>
          </w:tcPr>
          <w:p w:rsidR="0005784F" w:rsidRPr="004F51F2" w:rsidRDefault="0005784F" w:rsidP="00AE5E4B">
            <w:pPr>
              <w:widowControl/>
              <w:spacing w:line="180" w:lineRule="exact"/>
              <w:rPr>
                <w:rFonts w:ascii="宋体" w:cs="Times New Roman"/>
                <w:kern w:val="0"/>
                <w:sz w:val="16"/>
                <w:szCs w:val="16"/>
              </w:rPr>
            </w:pPr>
            <w:r w:rsidRPr="004F51F2">
              <w:rPr>
                <w:rFonts w:ascii="宋体" w:hAnsi="宋体" w:cs="宋体"/>
                <w:kern w:val="0"/>
                <w:sz w:val="16"/>
                <w:szCs w:val="16"/>
              </w:rPr>
              <w:t>1</w:t>
            </w:r>
            <w:r w:rsidRPr="004F51F2">
              <w:rPr>
                <w:rFonts w:ascii="宋体" w:hAnsi="宋体" w:cs="宋体" w:hint="eastAsia"/>
                <w:kern w:val="0"/>
                <w:sz w:val="16"/>
                <w:szCs w:val="16"/>
              </w:rPr>
              <w:t>、</w:t>
            </w:r>
            <w:r w:rsidRPr="004F51F2">
              <w:rPr>
                <w:rFonts w:ascii="宋体" w:hAnsi="宋体" w:cs="宋体" w:hint="eastAsia"/>
                <w:spacing w:val="-4"/>
                <w:kern w:val="0"/>
                <w:sz w:val="16"/>
                <w:szCs w:val="16"/>
              </w:rPr>
              <w:t>变更后的医疗机构营业执照或事业单位法人证或民办非企业单位登记证、执业许可证、由相关行政主管部门提供的《准予变更登记通知书》等</w:t>
            </w:r>
            <w:r>
              <w:rPr>
                <w:rFonts w:ascii="宋体" w:hAnsi="宋体" w:cs="宋体" w:hint="eastAsia"/>
                <w:spacing w:val="-4"/>
                <w:kern w:val="0"/>
                <w:sz w:val="16"/>
                <w:szCs w:val="16"/>
              </w:rPr>
              <w:t>；</w:t>
            </w:r>
          </w:p>
          <w:p w:rsidR="0005784F" w:rsidRPr="004F51F2" w:rsidRDefault="0005784F" w:rsidP="00AE5E4B">
            <w:pPr>
              <w:widowControl/>
              <w:spacing w:line="180" w:lineRule="exact"/>
              <w:rPr>
                <w:rFonts w:ascii="宋体" w:cs="Times New Roman"/>
                <w:kern w:val="0"/>
                <w:sz w:val="16"/>
                <w:szCs w:val="16"/>
              </w:rPr>
            </w:pPr>
            <w:r w:rsidRPr="004F51F2">
              <w:rPr>
                <w:rFonts w:ascii="宋体" w:hAnsi="宋体" w:cs="宋体"/>
                <w:kern w:val="0"/>
                <w:sz w:val="16"/>
                <w:szCs w:val="16"/>
              </w:rPr>
              <w:t>2</w:t>
            </w:r>
            <w:r w:rsidRPr="004F51F2">
              <w:rPr>
                <w:rFonts w:ascii="宋体" w:hAnsi="宋体" w:cs="宋体" w:hint="eastAsia"/>
                <w:kern w:val="0"/>
                <w:sz w:val="16"/>
                <w:szCs w:val="16"/>
              </w:rPr>
              <w:t>、定点医药机构基础信息变更备案登记表</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公共服务</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一般变更即时办结，需要现场核实的不超过</w:t>
            </w:r>
            <w:r w:rsidRPr="004F51F2">
              <w:rPr>
                <w:rFonts w:ascii="宋体" w:hAnsi="宋体" w:cs="宋体"/>
                <w:kern w:val="0"/>
                <w:sz w:val="16"/>
                <w:szCs w:val="16"/>
              </w:rPr>
              <w:t>5</w:t>
            </w:r>
            <w:r w:rsidRPr="004F51F2">
              <w:rPr>
                <w:rFonts w:ascii="宋体" w:hAnsi="宋体" w:cs="宋体" w:hint="eastAsia"/>
                <w:kern w:val="0"/>
                <w:sz w:val="16"/>
                <w:szCs w:val="16"/>
              </w:rPr>
              <w:t>个工作日</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16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tcBorders>
              <w:top w:val="nil"/>
              <w:left w:val="single" w:sz="4" w:space="0" w:color="auto"/>
              <w:bottom w:val="nil"/>
              <w:right w:val="single" w:sz="4" w:space="0" w:color="auto"/>
            </w:tcBorders>
            <w:vAlign w:val="center"/>
          </w:tcPr>
          <w:p w:rsidR="0005784F" w:rsidRPr="004F51F2" w:rsidRDefault="0005784F" w:rsidP="004F51F2">
            <w:pPr>
              <w:widowControl/>
              <w:spacing w:line="160" w:lineRule="exact"/>
              <w:rPr>
                <w:rFonts w:ascii="宋体" w:cs="Times New Roman"/>
                <w:kern w:val="0"/>
                <w:sz w:val="16"/>
                <w:szCs w:val="16"/>
              </w:rPr>
            </w:pPr>
          </w:p>
        </w:tc>
        <w:tc>
          <w:tcPr>
            <w:tcW w:w="766"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160" w:lineRule="exact"/>
              <w:rPr>
                <w:rFonts w:ascii="宋体" w:cs="Times New Roman"/>
                <w:kern w:val="0"/>
                <w:sz w:val="16"/>
                <w:szCs w:val="16"/>
              </w:rPr>
            </w:pPr>
          </w:p>
        </w:tc>
      </w:tr>
      <w:tr w:rsidR="0005784F" w:rsidRPr="008072A4">
        <w:trPr>
          <w:cantSplit/>
          <w:trHeight w:val="848"/>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31</w:t>
            </w:r>
          </w:p>
        </w:tc>
        <w:tc>
          <w:tcPr>
            <w:tcW w:w="234" w:type="pct"/>
            <w:vMerge w:val="restart"/>
            <w:tcBorders>
              <w:top w:val="nil"/>
              <w:left w:val="single" w:sz="4" w:space="0" w:color="auto"/>
              <w:bottom w:val="single" w:sz="4" w:space="0" w:color="000000"/>
              <w:right w:val="single" w:sz="4" w:space="0" w:color="auto"/>
            </w:tcBorders>
            <w:shd w:val="clear" w:color="000000" w:fill="FFFFFF"/>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定点医药机构费用结算</w:t>
            </w:r>
          </w:p>
        </w:tc>
        <w:tc>
          <w:tcPr>
            <w:tcW w:w="259" w:type="pct"/>
            <w:tcBorders>
              <w:top w:val="nil"/>
              <w:left w:val="nil"/>
              <w:bottom w:val="single" w:sz="4" w:space="0" w:color="auto"/>
              <w:right w:val="single" w:sz="4" w:space="0" w:color="auto"/>
            </w:tcBorders>
            <w:shd w:val="clear" w:color="000000" w:fill="FFFFFF"/>
            <w:vAlign w:val="center"/>
          </w:tcPr>
          <w:p w:rsidR="0005784F" w:rsidRPr="004B639D" w:rsidRDefault="0005784F" w:rsidP="004F51F2">
            <w:pPr>
              <w:widowControl/>
              <w:spacing w:line="160" w:lineRule="exact"/>
              <w:jc w:val="center"/>
              <w:rPr>
                <w:rFonts w:ascii="宋体" w:cs="Times New Roman"/>
                <w:spacing w:val="-6"/>
                <w:kern w:val="0"/>
                <w:sz w:val="16"/>
                <w:szCs w:val="16"/>
              </w:rPr>
            </w:pPr>
            <w:r w:rsidRPr="004B639D">
              <w:rPr>
                <w:rFonts w:ascii="宋体" w:hAnsi="宋体" w:cs="宋体" w:hint="eastAsia"/>
                <w:spacing w:val="-6"/>
                <w:kern w:val="0"/>
                <w:sz w:val="16"/>
                <w:szCs w:val="16"/>
              </w:rPr>
              <w:t>基本医疗保险定点医疗机构费用结算</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322036031000</w:t>
            </w:r>
          </w:p>
        </w:tc>
        <w:tc>
          <w:tcPr>
            <w:tcW w:w="700" w:type="pct"/>
            <w:vMerge w:val="restart"/>
            <w:tcBorders>
              <w:top w:val="single" w:sz="4" w:space="0" w:color="auto"/>
              <w:left w:val="single" w:sz="4" w:space="0" w:color="auto"/>
              <w:bottom w:val="single" w:sz="4" w:space="0" w:color="000000"/>
              <w:right w:val="single" w:sz="4" w:space="0" w:color="auto"/>
            </w:tcBorders>
            <w:vAlign w:val="center"/>
          </w:tcPr>
          <w:p w:rsidR="0005784F" w:rsidRPr="004F51F2" w:rsidRDefault="0005784F" w:rsidP="004F51F2">
            <w:pPr>
              <w:widowControl/>
              <w:spacing w:line="160" w:lineRule="exact"/>
              <w:rPr>
                <w:rFonts w:ascii="宋体" w:cs="Times New Roman"/>
                <w:kern w:val="0"/>
                <w:sz w:val="16"/>
                <w:szCs w:val="16"/>
              </w:rPr>
            </w:pPr>
            <w:r w:rsidRPr="004F51F2">
              <w:rPr>
                <w:rFonts w:ascii="宋体" w:hAnsi="宋体" w:cs="宋体" w:hint="eastAsia"/>
                <w:kern w:val="0"/>
                <w:sz w:val="16"/>
                <w:szCs w:val="16"/>
              </w:rPr>
              <w:t>办理材料根据定点医药机构与经办机构签订的协议执行</w:t>
            </w: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公共服务</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noWrap/>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20</w:t>
            </w:r>
            <w:r w:rsidRPr="004F51F2">
              <w:rPr>
                <w:rFonts w:ascii="宋体" w:hAnsi="宋体" w:cs="宋体" w:hint="eastAsia"/>
                <w:kern w:val="0"/>
                <w:sz w:val="16"/>
                <w:szCs w:val="16"/>
              </w:rPr>
              <w:t>个工作日</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16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拨付</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vMerge w:val="restart"/>
            <w:tcBorders>
              <w:top w:val="single" w:sz="4" w:space="0" w:color="auto"/>
              <w:left w:val="single" w:sz="4" w:space="0" w:color="auto"/>
              <w:bottom w:val="single" w:sz="4" w:space="0" w:color="000000"/>
              <w:right w:val="single" w:sz="4" w:space="0" w:color="auto"/>
            </w:tcBorders>
            <w:vAlign w:val="center"/>
          </w:tcPr>
          <w:p w:rsidR="0005784F" w:rsidRPr="004F51F2" w:rsidRDefault="0005784F" w:rsidP="00AE5E4B">
            <w:pPr>
              <w:widowControl/>
              <w:spacing w:line="180" w:lineRule="exact"/>
              <w:rPr>
                <w:rFonts w:ascii="宋体" w:cs="Times New Roman"/>
                <w:kern w:val="0"/>
                <w:sz w:val="16"/>
                <w:szCs w:val="16"/>
              </w:rPr>
            </w:pPr>
            <w:r w:rsidRPr="004F51F2">
              <w:rPr>
                <w:rFonts w:ascii="宋体" w:hAnsi="宋体" w:cs="宋体" w:hint="eastAsia"/>
                <w:kern w:val="0"/>
                <w:sz w:val="16"/>
                <w:szCs w:val="16"/>
              </w:rPr>
              <w:t>两定机构费用结算分为月结算、年度考核、年终清算，其中月结算办理时间为</w:t>
            </w:r>
            <w:r w:rsidRPr="004F51F2">
              <w:rPr>
                <w:rFonts w:ascii="宋体" w:hAnsi="宋体" w:cs="宋体"/>
                <w:kern w:val="0"/>
                <w:sz w:val="16"/>
                <w:szCs w:val="16"/>
              </w:rPr>
              <w:t>20</w:t>
            </w:r>
            <w:r w:rsidRPr="004F51F2">
              <w:rPr>
                <w:rFonts w:ascii="宋体" w:hAnsi="宋体" w:cs="宋体" w:hint="eastAsia"/>
                <w:kern w:val="0"/>
                <w:sz w:val="16"/>
                <w:szCs w:val="16"/>
              </w:rPr>
              <w:t>个工作日</w:t>
            </w:r>
          </w:p>
        </w:tc>
        <w:tc>
          <w:tcPr>
            <w:tcW w:w="766" w:type="pct"/>
            <w:vMerge w:val="restart"/>
            <w:tcBorders>
              <w:top w:val="nil"/>
              <w:left w:val="single" w:sz="4" w:space="0" w:color="auto"/>
              <w:bottom w:val="single" w:sz="4" w:space="0" w:color="000000"/>
              <w:right w:val="single" w:sz="4" w:space="0" w:color="auto"/>
            </w:tcBorders>
            <w:shd w:val="clear" w:color="000000" w:fill="FFFFFF"/>
            <w:vAlign w:val="center"/>
          </w:tcPr>
          <w:p w:rsidR="0005784F" w:rsidRPr="004F51F2" w:rsidRDefault="0005784F" w:rsidP="00AE5E4B">
            <w:pPr>
              <w:widowControl/>
              <w:spacing w:line="200" w:lineRule="exact"/>
              <w:rPr>
                <w:rFonts w:ascii="宋体" w:cs="Times New Roman"/>
                <w:kern w:val="0"/>
                <w:sz w:val="16"/>
                <w:szCs w:val="16"/>
              </w:rPr>
            </w:pPr>
            <w:r w:rsidRPr="004F51F2">
              <w:rPr>
                <w:rFonts w:ascii="宋体" w:hAnsi="宋体" w:cs="宋体" w:hint="eastAsia"/>
                <w:kern w:val="0"/>
                <w:sz w:val="16"/>
                <w:szCs w:val="16"/>
              </w:rPr>
              <w:t>《中华人民共和国社会保险法》（主席令第</w:t>
            </w:r>
            <w:r w:rsidRPr="004F51F2">
              <w:rPr>
                <w:rFonts w:ascii="宋体" w:hAnsi="宋体" w:cs="宋体"/>
                <w:kern w:val="0"/>
                <w:sz w:val="16"/>
                <w:szCs w:val="16"/>
              </w:rPr>
              <w:t>35</w:t>
            </w:r>
            <w:r w:rsidRPr="004F51F2">
              <w:rPr>
                <w:rFonts w:ascii="宋体" w:hAnsi="宋体" w:cs="宋体" w:hint="eastAsia"/>
                <w:kern w:val="0"/>
                <w:sz w:val="16"/>
                <w:szCs w:val="16"/>
              </w:rPr>
              <w:t>号）第二十九条</w:t>
            </w:r>
            <w:r>
              <w:rPr>
                <w:rFonts w:ascii="宋体" w:hAnsi="宋体" w:cs="宋体"/>
                <w:kern w:val="0"/>
                <w:sz w:val="16"/>
                <w:szCs w:val="16"/>
              </w:rPr>
              <w:t>;</w:t>
            </w:r>
          </w:p>
          <w:p w:rsidR="0005784F" w:rsidRPr="004F51F2" w:rsidRDefault="0005784F" w:rsidP="00AE5E4B">
            <w:pPr>
              <w:widowControl/>
              <w:spacing w:line="200" w:lineRule="exact"/>
              <w:rPr>
                <w:rFonts w:ascii="宋体" w:cs="Times New Roman"/>
                <w:kern w:val="0"/>
                <w:sz w:val="16"/>
                <w:szCs w:val="16"/>
              </w:rPr>
            </w:pPr>
            <w:r w:rsidRPr="004F51F2">
              <w:rPr>
                <w:rFonts w:ascii="宋体" w:hAnsi="宋体" w:cs="宋体" w:hint="eastAsia"/>
                <w:kern w:val="0"/>
                <w:sz w:val="16"/>
                <w:szCs w:val="16"/>
              </w:rPr>
              <w:t>《江苏省医疗保障局关于进一步加强定点医药机构协议管理工作的通知》（苏医保发〔</w:t>
            </w:r>
            <w:r w:rsidRPr="004F51F2">
              <w:rPr>
                <w:rFonts w:ascii="宋体" w:hAnsi="宋体" w:cs="宋体"/>
                <w:kern w:val="0"/>
                <w:sz w:val="16"/>
                <w:szCs w:val="16"/>
              </w:rPr>
              <w:t>2019</w:t>
            </w:r>
            <w:r w:rsidRPr="004F51F2">
              <w:rPr>
                <w:rFonts w:ascii="宋体" w:hAnsi="宋体" w:cs="宋体" w:hint="eastAsia"/>
                <w:kern w:val="0"/>
                <w:sz w:val="16"/>
                <w:szCs w:val="16"/>
              </w:rPr>
              <w:t>〕</w:t>
            </w:r>
            <w:r w:rsidRPr="004F51F2">
              <w:rPr>
                <w:rFonts w:ascii="宋体" w:hAnsi="宋体" w:cs="宋体"/>
                <w:kern w:val="0"/>
                <w:sz w:val="16"/>
                <w:szCs w:val="16"/>
              </w:rPr>
              <w:t>126</w:t>
            </w:r>
            <w:r w:rsidRPr="004F51F2">
              <w:rPr>
                <w:rFonts w:ascii="宋体" w:hAnsi="宋体" w:cs="宋体" w:hint="eastAsia"/>
                <w:kern w:val="0"/>
                <w:sz w:val="16"/>
                <w:szCs w:val="16"/>
              </w:rPr>
              <w:t>号）</w:t>
            </w:r>
          </w:p>
        </w:tc>
      </w:tr>
      <w:tr w:rsidR="0005784F" w:rsidRPr="008072A4">
        <w:trPr>
          <w:cantSplit/>
          <w:trHeight w:val="806"/>
        </w:trPr>
        <w:tc>
          <w:tcPr>
            <w:tcW w:w="121" w:type="pct"/>
            <w:tcBorders>
              <w:top w:val="nil"/>
              <w:left w:val="single" w:sz="4" w:space="0" w:color="auto"/>
              <w:bottom w:val="single" w:sz="4" w:space="0" w:color="auto"/>
              <w:right w:val="single" w:sz="4" w:space="0" w:color="auto"/>
            </w:tcBorders>
            <w:noWrap/>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32</w:t>
            </w:r>
          </w:p>
        </w:tc>
        <w:tc>
          <w:tcPr>
            <w:tcW w:w="234"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shd w:val="clear" w:color="000000" w:fill="FFFFFF"/>
            <w:vAlign w:val="center"/>
          </w:tcPr>
          <w:p w:rsidR="0005784F" w:rsidRPr="004B639D" w:rsidRDefault="0005784F" w:rsidP="004F51F2">
            <w:pPr>
              <w:widowControl/>
              <w:spacing w:line="160" w:lineRule="exact"/>
              <w:jc w:val="center"/>
              <w:rPr>
                <w:rFonts w:ascii="宋体" w:cs="Times New Roman"/>
                <w:spacing w:val="-6"/>
                <w:kern w:val="0"/>
                <w:sz w:val="16"/>
                <w:szCs w:val="16"/>
              </w:rPr>
            </w:pPr>
            <w:r w:rsidRPr="004B639D">
              <w:rPr>
                <w:rFonts w:ascii="宋体" w:hAnsi="宋体" w:cs="宋体" w:hint="eastAsia"/>
                <w:spacing w:val="-6"/>
                <w:kern w:val="0"/>
                <w:sz w:val="16"/>
                <w:szCs w:val="16"/>
              </w:rPr>
              <w:t>基本医疗保险定点零售药店费用结算</w:t>
            </w:r>
          </w:p>
        </w:tc>
        <w:tc>
          <w:tcPr>
            <w:tcW w:w="395" w:type="pct"/>
            <w:tcBorders>
              <w:top w:val="nil"/>
              <w:left w:val="nil"/>
              <w:bottom w:val="single" w:sz="4" w:space="0" w:color="auto"/>
              <w:right w:val="single" w:sz="4" w:space="0" w:color="auto"/>
            </w:tcBorders>
            <w:shd w:val="clear" w:color="000000" w:fill="FFFFFF"/>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322036032000</w:t>
            </w:r>
          </w:p>
        </w:tc>
        <w:tc>
          <w:tcPr>
            <w:tcW w:w="700" w:type="pct"/>
            <w:vMerge/>
            <w:tcBorders>
              <w:top w:val="single" w:sz="4" w:space="0" w:color="auto"/>
              <w:left w:val="single" w:sz="4" w:space="0" w:color="auto"/>
              <w:bottom w:val="single" w:sz="4" w:space="0" w:color="000000"/>
              <w:right w:val="single" w:sz="4" w:space="0" w:color="auto"/>
            </w:tcBorders>
            <w:vAlign w:val="center"/>
          </w:tcPr>
          <w:p w:rsidR="0005784F" w:rsidRPr="004F51F2" w:rsidRDefault="0005784F" w:rsidP="004F51F2">
            <w:pPr>
              <w:widowControl/>
              <w:spacing w:line="160" w:lineRule="exact"/>
              <w:rPr>
                <w:rFonts w:ascii="宋体" w:cs="Times New Roman"/>
                <w:kern w:val="0"/>
                <w:sz w:val="16"/>
                <w:szCs w:val="16"/>
              </w:rPr>
            </w:pPr>
          </w:p>
        </w:tc>
        <w:tc>
          <w:tcPr>
            <w:tcW w:w="273"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公共服务</w:t>
            </w:r>
          </w:p>
        </w:tc>
        <w:tc>
          <w:tcPr>
            <w:tcW w:w="275"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B</w:t>
            </w:r>
            <w:r w:rsidRPr="004F51F2">
              <w:rPr>
                <w:rFonts w:ascii="宋体" w:hAnsi="宋体" w:cs="宋体" w:hint="eastAsia"/>
                <w:kern w:val="0"/>
                <w:sz w:val="16"/>
                <w:szCs w:val="16"/>
              </w:rPr>
              <w:t>、</w:t>
            </w:r>
            <w:r w:rsidRPr="004F51F2">
              <w:rPr>
                <w:rFonts w:ascii="宋体" w:hAnsi="宋体" w:cs="宋体"/>
                <w:kern w:val="0"/>
                <w:sz w:val="16"/>
                <w:szCs w:val="16"/>
              </w:rPr>
              <w:t>C</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hint="eastAsia"/>
                <w:kern w:val="0"/>
                <w:sz w:val="16"/>
                <w:szCs w:val="16"/>
              </w:rPr>
              <w:t>√</w:t>
            </w:r>
          </w:p>
        </w:tc>
        <w:tc>
          <w:tcPr>
            <w:tcW w:w="110"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p>
        </w:tc>
        <w:tc>
          <w:tcPr>
            <w:tcW w:w="128" w:type="pct"/>
            <w:tcBorders>
              <w:top w:val="nil"/>
              <w:left w:val="nil"/>
              <w:bottom w:val="single" w:sz="4" w:space="0" w:color="auto"/>
              <w:right w:val="single" w:sz="4" w:space="0" w:color="auto"/>
            </w:tcBorders>
            <w:vAlign w:val="center"/>
          </w:tcPr>
          <w:p w:rsidR="0005784F" w:rsidRPr="004F51F2" w:rsidRDefault="0005784F" w:rsidP="004F51F2">
            <w:pPr>
              <w:widowControl/>
              <w:spacing w:line="160" w:lineRule="exact"/>
              <w:jc w:val="center"/>
              <w:rPr>
                <w:rFonts w:ascii="宋体" w:cs="Times New Roman"/>
                <w:kern w:val="0"/>
                <w:sz w:val="16"/>
                <w:szCs w:val="16"/>
              </w:rPr>
            </w:pPr>
          </w:p>
        </w:tc>
        <w:tc>
          <w:tcPr>
            <w:tcW w:w="259" w:type="pct"/>
            <w:tcBorders>
              <w:top w:val="nil"/>
              <w:left w:val="nil"/>
              <w:bottom w:val="single" w:sz="4" w:space="0" w:color="auto"/>
              <w:right w:val="single" w:sz="4" w:space="0" w:color="auto"/>
            </w:tcBorders>
            <w:noWrap/>
            <w:vAlign w:val="center"/>
          </w:tcPr>
          <w:p w:rsidR="0005784F" w:rsidRPr="004F51F2" w:rsidRDefault="0005784F" w:rsidP="004F51F2">
            <w:pPr>
              <w:widowControl/>
              <w:spacing w:line="160" w:lineRule="exact"/>
              <w:jc w:val="center"/>
              <w:rPr>
                <w:rFonts w:ascii="宋体" w:cs="Times New Roman"/>
                <w:kern w:val="0"/>
                <w:sz w:val="16"/>
                <w:szCs w:val="16"/>
              </w:rPr>
            </w:pPr>
            <w:r w:rsidRPr="004F51F2">
              <w:rPr>
                <w:rFonts w:ascii="宋体" w:hAnsi="宋体" w:cs="宋体"/>
                <w:kern w:val="0"/>
                <w:sz w:val="16"/>
                <w:szCs w:val="16"/>
              </w:rPr>
              <w:t>20</w:t>
            </w:r>
            <w:r w:rsidRPr="004F51F2">
              <w:rPr>
                <w:rFonts w:ascii="宋体" w:hAnsi="宋体" w:cs="宋体" w:hint="eastAsia"/>
                <w:kern w:val="0"/>
                <w:sz w:val="16"/>
                <w:szCs w:val="16"/>
              </w:rPr>
              <w:t>个工作日</w:t>
            </w:r>
          </w:p>
        </w:tc>
        <w:tc>
          <w:tcPr>
            <w:tcW w:w="219" w:type="pct"/>
            <w:tcBorders>
              <w:top w:val="nil"/>
              <w:left w:val="nil"/>
              <w:bottom w:val="single" w:sz="4" w:space="0" w:color="auto"/>
              <w:right w:val="nil"/>
            </w:tcBorders>
            <w:vAlign w:val="center"/>
          </w:tcPr>
          <w:p w:rsidR="0005784F" w:rsidRPr="004F51F2" w:rsidRDefault="0005784F" w:rsidP="004F51F2">
            <w:pPr>
              <w:widowControl/>
              <w:spacing w:line="160" w:lineRule="exact"/>
              <w:rPr>
                <w:rFonts w:ascii="宋体" w:cs="Times New Roman"/>
                <w:kern w:val="0"/>
                <w:sz w:val="16"/>
                <w:szCs w:val="16"/>
              </w:rPr>
            </w:pPr>
            <w:r w:rsidRPr="004F51F2">
              <w:rPr>
                <w:rFonts w:ascii="宋体" w:hAnsi="宋体" w:cs="宋体" w:hint="eastAsia"/>
                <w:kern w:val="0"/>
                <w:sz w:val="16"/>
                <w:szCs w:val="16"/>
              </w:rPr>
              <w:t>申请</w:t>
            </w:r>
            <w:r w:rsidRPr="004F51F2">
              <w:rPr>
                <w:rFonts w:ascii="宋体" w:hAnsi="宋体" w:cs="宋体"/>
                <w:kern w:val="0"/>
                <w:sz w:val="16"/>
                <w:szCs w:val="16"/>
              </w:rPr>
              <w:t>—</w:t>
            </w:r>
            <w:r w:rsidRPr="004F51F2">
              <w:rPr>
                <w:rFonts w:ascii="宋体" w:hAnsi="宋体" w:cs="宋体" w:hint="eastAsia"/>
                <w:kern w:val="0"/>
                <w:sz w:val="16"/>
                <w:szCs w:val="16"/>
              </w:rPr>
              <w:t>受理</w:t>
            </w:r>
            <w:r w:rsidRPr="004F51F2">
              <w:rPr>
                <w:rFonts w:ascii="宋体" w:hAnsi="宋体" w:cs="宋体"/>
                <w:kern w:val="0"/>
                <w:sz w:val="16"/>
                <w:szCs w:val="16"/>
              </w:rPr>
              <w:t>—</w:t>
            </w:r>
            <w:r w:rsidRPr="004F51F2">
              <w:rPr>
                <w:rFonts w:ascii="宋体" w:hAnsi="宋体" w:cs="宋体" w:hint="eastAsia"/>
                <w:kern w:val="0"/>
                <w:sz w:val="16"/>
                <w:szCs w:val="16"/>
              </w:rPr>
              <w:t>审核</w:t>
            </w:r>
            <w:r w:rsidRPr="004F51F2">
              <w:rPr>
                <w:rFonts w:ascii="宋体" w:hAnsi="宋体" w:cs="宋体"/>
                <w:kern w:val="0"/>
                <w:sz w:val="16"/>
                <w:szCs w:val="16"/>
              </w:rPr>
              <w:t>—</w:t>
            </w:r>
            <w:r w:rsidRPr="004F51F2">
              <w:rPr>
                <w:rFonts w:ascii="宋体" w:hAnsi="宋体" w:cs="宋体" w:hint="eastAsia"/>
                <w:kern w:val="0"/>
                <w:sz w:val="16"/>
                <w:szCs w:val="16"/>
              </w:rPr>
              <w:t>拨付</w:t>
            </w:r>
            <w:r w:rsidRPr="004F51F2">
              <w:rPr>
                <w:rFonts w:ascii="宋体" w:hAnsi="宋体" w:cs="宋体"/>
                <w:kern w:val="0"/>
                <w:sz w:val="16"/>
                <w:szCs w:val="16"/>
              </w:rPr>
              <w:t>—</w:t>
            </w:r>
            <w:r w:rsidRPr="004F51F2">
              <w:rPr>
                <w:rFonts w:ascii="宋体" w:hAnsi="宋体" w:cs="宋体" w:hint="eastAsia"/>
                <w:kern w:val="0"/>
                <w:sz w:val="16"/>
                <w:szCs w:val="16"/>
              </w:rPr>
              <w:t>办结</w:t>
            </w:r>
          </w:p>
        </w:tc>
        <w:tc>
          <w:tcPr>
            <w:tcW w:w="1041" w:type="pct"/>
            <w:vMerge/>
            <w:tcBorders>
              <w:top w:val="single" w:sz="4" w:space="0" w:color="auto"/>
              <w:left w:val="single" w:sz="4" w:space="0" w:color="auto"/>
              <w:bottom w:val="single" w:sz="4" w:space="0" w:color="000000"/>
              <w:right w:val="single" w:sz="4" w:space="0" w:color="auto"/>
            </w:tcBorders>
            <w:vAlign w:val="center"/>
          </w:tcPr>
          <w:p w:rsidR="0005784F" w:rsidRPr="004F51F2" w:rsidRDefault="0005784F" w:rsidP="004F51F2">
            <w:pPr>
              <w:widowControl/>
              <w:spacing w:line="160" w:lineRule="exact"/>
              <w:rPr>
                <w:rFonts w:ascii="宋体" w:cs="Times New Roman"/>
                <w:kern w:val="0"/>
                <w:sz w:val="16"/>
                <w:szCs w:val="16"/>
              </w:rPr>
            </w:pPr>
          </w:p>
        </w:tc>
        <w:tc>
          <w:tcPr>
            <w:tcW w:w="766" w:type="pct"/>
            <w:vMerge/>
            <w:tcBorders>
              <w:top w:val="nil"/>
              <w:left w:val="single" w:sz="4" w:space="0" w:color="auto"/>
              <w:bottom w:val="single" w:sz="4" w:space="0" w:color="000000"/>
              <w:right w:val="single" w:sz="4" w:space="0" w:color="auto"/>
            </w:tcBorders>
            <w:vAlign w:val="center"/>
          </w:tcPr>
          <w:p w:rsidR="0005784F" w:rsidRPr="004F51F2" w:rsidRDefault="0005784F" w:rsidP="004F51F2">
            <w:pPr>
              <w:widowControl/>
              <w:spacing w:line="160" w:lineRule="exact"/>
              <w:rPr>
                <w:rFonts w:ascii="宋体" w:cs="Times New Roman"/>
                <w:kern w:val="0"/>
                <w:sz w:val="16"/>
                <w:szCs w:val="16"/>
              </w:rPr>
            </w:pPr>
          </w:p>
        </w:tc>
      </w:tr>
      <w:tr w:rsidR="0005784F" w:rsidRPr="008072A4">
        <w:trPr>
          <w:cantSplit/>
          <w:trHeight w:val="234"/>
        </w:trPr>
        <w:tc>
          <w:tcPr>
            <w:tcW w:w="5000" w:type="pct"/>
            <w:gridSpan w:val="15"/>
            <w:tcBorders>
              <w:top w:val="single" w:sz="4" w:space="0" w:color="auto"/>
              <w:left w:val="single" w:sz="4" w:space="0" w:color="auto"/>
              <w:bottom w:val="single" w:sz="4" w:space="0" w:color="000000"/>
              <w:right w:val="single" w:sz="4" w:space="0" w:color="000000"/>
            </w:tcBorders>
            <w:vAlign w:val="center"/>
          </w:tcPr>
          <w:p w:rsidR="0005784F" w:rsidRPr="004F51F2" w:rsidRDefault="0005784F" w:rsidP="004F51F2">
            <w:pPr>
              <w:widowControl/>
              <w:spacing w:line="160" w:lineRule="exact"/>
              <w:rPr>
                <w:rFonts w:ascii="宋体" w:cs="Times New Roman"/>
                <w:kern w:val="0"/>
                <w:sz w:val="16"/>
                <w:szCs w:val="16"/>
              </w:rPr>
            </w:pPr>
            <w:r w:rsidRPr="004F51F2">
              <w:rPr>
                <w:rFonts w:ascii="宋体" w:hAnsi="宋体" w:cs="宋体" w:hint="eastAsia"/>
                <w:kern w:val="0"/>
                <w:sz w:val="16"/>
                <w:szCs w:val="16"/>
              </w:rPr>
              <w:t>注：</w:t>
            </w:r>
            <w:r w:rsidRPr="004F51F2">
              <w:rPr>
                <w:rFonts w:ascii="宋体" w:hAnsi="宋体" w:cs="宋体"/>
                <w:kern w:val="0"/>
                <w:sz w:val="16"/>
                <w:szCs w:val="16"/>
              </w:rPr>
              <w:t>1</w:t>
            </w:r>
            <w:r w:rsidRPr="004F51F2">
              <w:rPr>
                <w:rFonts w:ascii="宋体" w:hAnsi="宋体" w:cs="宋体" w:hint="eastAsia"/>
                <w:kern w:val="0"/>
                <w:sz w:val="16"/>
                <w:szCs w:val="16"/>
              </w:rPr>
              <w:t>、办理层级：</w:t>
            </w:r>
            <w:r w:rsidRPr="004F51F2">
              <w:rPr>
                <w:rFonts w:ascii="宋体" w:hAnsi="宋体" w:cs="宋体"/>
                <w:kern w:val="0"/>
                <w:sz w:val="16"/>
                <w:szCs w:val="16"/>
              </w:rPr>
              <w:t>A</w:t>
            </w:r>
            <w:r w:rsidRPr="004F51F2">
              <w:rPr>
                <w:rFonts w:ascii="宋体" w:hAnsi="宋体" w:cs="宋体" w:hint="eastAsia"/>
                <w:kern w:val="0"/>
                <w:sz w:val="16"/>
                <w:szCs w:val="16"/>
              </w:rPr>
              <w:t>代表省，</w:t>
            </w:r>
            <w:r w:rsidRPr="004F51F2">
              <w:rPr>
                <w:rFonts w:ascii="宋体" w:hAnsi="宋体" w:cs="宋体"/>
                <w:kern w:val="0"/>
                <w:sz w:val="16"/>
                <w:szCs w:val="16"/>
              </w:rPr>
              <w:t>B</w:t>
            </w:r>
            <w:r w:rsidRPr="004F51F2">
              <w:rPr>
                <w:rFonts w:ascii="宋体" w:hAnsi="宋体" w:cs="宋体" w:hint="eastAsia"/>
                <w:kern w:val="0"/>
                <w:sz w:val="16"/>
                <w:szCs w:val="16"/>
              </w:rPr>
              <w:t>代表设区市，</w:t>
            </w:r>
            <w:r w:rsidRPr="004F51F2">
              <w:rPr>
                <w:rFonts w:ascii="宋体" w:hAnsi="宋体" w:cs="宋体"/>
                <w:kern w:val="0"/>
                <w:sz w:val="16"/>
                <w:szCs w:val="16"/>
              </w:rPr>
              <w:t>C</w:t>
            </w:r>
            <w:r w:rsidRPr="004F51F2">
              <w:rPr>
                <w:rFonts w:ascii="宋体" w:hAnsi="宋体" w:cs="宋体" w:hint="eastAsia"/>
                <w:kern w:val="0"/>
                <w:sz w:val="16"/>
                <w:szCs w:val="16"/>
              </w:rPr>
              <w:t>代表县（市、区），</w:t>
            </w:r>
            <w:r w:rsidRPr="004F51F2">
              <w:rPr>
                <w:rFonts w:ascii="宋体" w:hAnsi="宋体" w:cs="宋体"/>
                <w:kern w:val="0"/>
                <w:sz w:val="16"/>
                <w:szCs w:val="16"/>
              </w:rPr>
              <w:t>D</w:t>
            </w:r>
            <w:r w:rsidRPr="004F51F2">
              <w:rPr>
                <w:rFonts w:ascii="宋体" w:hAnsi="宋体" w:cs="宋体" w:hint="eastAsia"/>
                <w:kern w:val="0"/>
                <w:sz w:val="16"/>
                <w:szCs w:val="16"/>
              </w:rPr>
              <w:t>代表乡镇（街道），</w:t>
            </w:r>
            <w:r w:rsidRPr="004F51F2">
              <w:rPr>
                <w:rFonts w:ascii="宋体" w:hAnsi="宋体" w:cs="宋体"/>
                <w:kern w:val="0"/>
                <w:sz w:val="16"/>
                <w:szCs w:val="16"/>
              </w:rPr>
              <w:t>E</w:t>
            </w:r>
            <w:r w:rsidRPr="004F51F2">
              <w:rPr>
                <w:rFonts w:ascii="宋体" w:hAnsi="宋体" w:cs="宋体" w:hint="eastAsia"/>
                <w:kern w:val="0"/>
                <w:sz w:val="16"/>
                <w:szCs w:val="16"/>
              </w:rPr>
              <w:t>代表村（社</w:t>
            </w:r>
            <w:bookmarkStart w:id="0" w:name="_GoBack"/>
            <w:bookmarkEnd w:id="0"/>
            <w:r w:rsidRPr="004F51F2">
              <w:rPr>
                <w:rFonts w:ascii="宋体" w:hAnsi="宋体" w:cs="宋体" w:hint="eastAsia"/>
                <w:kern w:val="0"/>
                <w:sz w:val="16"/>
                <w:szCs w:val="16"/>
              </w:rPr>
              <w:t>区）；</w:t>
            </w:r>
            <w:r w:rsidRPr="004F51F2">
              <w:rPr>
                <w:rFonts w:ascii="宋体" w:hAnsi="宋体" w:cs="宋体"/>
                <w:kern w:val="0"/>
                <w:sz w:val="16"/>
                <w:szCs w:val="16"/>
              </w:rPr>
              <w:t>2</w:t>
            </w:r>
            <w:r w:rsidRPr="004F51F2">
              <w:rPr>
                <w:rFonts w:ascii="宋体" w:hAnsi="宋体" w:cs="宋体" w:hint="eastAsia"/>
                <w:kern w:val="0"/>
                <w:sz w:val="16"/>
                <w:szCs w:val="16"/>
              </w:rPr>
              <w:t>、委托办理的，应提供委托人及代理人身份证件原件及委托人授权委托书。</w:t>
            </w:r>
          </w:p>
        </w:tc>
      </w:tr>
    </w:tbl>
    <w:p w:rsidR="0005784F" w:rsidRPr="004F51F2" w:rsidRDefault="0005784F" w:rsidP="004F51F2">
      <w:pPr>
        <w:spacing w:line="20" w:lineRule="exact"/>
        <w:rPr>
          <w:rFonts w:ascii="方正黑体_GBK" w:eastAsia="方正黑体_GBK" w:cs="Times New Roman"/>
          <w:sz w:val="32"/>
          <w:szCs w:val="32"/>
        </w:rPr>
      </w:pPr>
    </w:p>
    <w:sectPr w:rsidR="0005784F" w:rsidRPr="004F51F2" w:rsidSect="004F51F2">
      <w:pgSz w:w="16838" w:h="11906" w:orient="landscape"/>
      <w:pgMar w:top="1531" w:right="1928" w:bottom="1531" w:left="2098"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bordersDoNotSurroundHeader/>
  <w:bordersDoNotSurroundFooter/>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F51F2"/>
    <w:rsid w:val="0005784F"/>
    <w:rsid w:val="00286384"/>
    <w:rsid w:val="004266B8"/>
    <w:rsid w:val="004B639D"/>
    <w:rsid w:val="004F51F2"/>
    <w:rsid w:val="00676ABF"/>
    <w:rsid w:val="00696409"/>
    <w:rsid w:val="008072A4"/>
    <w:rsid w:val="008610A6"/>
    <w:rsid w:val="00934494"/>
    <w:rsid w:val="00962C10"/>
    <w:rsid w:val="0098194E"/>
    <w:rsid w:val="00A03730"/>
    <w:rsid w:val="00AD70CC"/>
    <w:rsid w:val="00AE5E4B"/>
    <w:rsid w:val="00B72990"/>
    <w:rsid w:val="00D60F2D"/>
    <w:rsid w:val="00D92C73"/>
    <w:rsid w:val="00E7034E"/>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034E"/>
    <w:pPr>
      <w:widowControl w:val="0"/>
      <w:jc w:val="both"/>
    </w:pPr>
    <w:rPr>
      <w:rFonts w:cs="Calibri"/>
      <w:szCs w:val="21"/>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0581548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42</TotalTime>
  <Pages>7</Pages>
  <Words>1148</Words>
  <Characters>6544</Characters>
  <Application>Microsoft Office Outlook</Application>
  <DocSecurity>0</DocSecurity>
  <Lines>0</Lines>
  <Paragraphs>0</Paragraphs>
  <ScaleCrop>false</ScaleCrop>
  <Company>china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附件1</dc:title>
  <dc:subject/>
  <dc:creator>Administrator</dc:creator>
  <cp:keywords/>
  <dc:description/>
  <cp:lastModifiedBy>User</cp:lastModifiedBy>
  <cp:revision>5</cp:revision>
  <cp:lastPrinted>2020-08-13T06:43:00Z</cp:lastPrinted>
  <dcterms:created xsi:type="dcterms:W3CDTF">2020-08-13T06:35:00Z</dcterms:created>
  <dcterms:modified xsi:type="dcterms:W3CDTF">2020-08-13T09:12:00Z</dcterms:modified>
</cp:coreProperties>
</file>